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A3" w:rsidRPr="00391FA3" w:rsidRDefault="00391FA3" w:rsidP="00391FA3">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sidRPr="00391FA3">
        <w:rPr>
          <w:rFonts w:ascii="Times New Roman" w:eastAsia="Times New Roman" w:hAnsi="Times New Roman" w:cs="Times New Roman"/>
          <w:b/>
          <w:bCs/>
          <w:kern w:val="36"/>
          <w:sz w:val="48"/>
          <w:szCs w:val="48"/>
          <w:lang w:val="fr-FR" w:eastAsia="fr-CA"/>
        </w:rPr>
        <w:t>Oui, vous êtes fort en maths</w:t>
      </w:r>
    </w:p>
    <w:p w:rsidR="00391FA3" w:rsidRPr="00391FA3" w:rsidRDefault="00391FA3" w:rsidP="00391FA3">
      <w:pPr>
        <w:spacing w:after="0" w:line="240" w:lineRule="auto"/>
        <w:rPr>
          <w:rFonts w:ascii="Times New Roman" w:eastAsia="Times New Roman" w:hAnsi="Times New Roman" w:cs="Times New Roman"/>
          <w:sz w:val="24"/>
          <w:szCs w:val="24"/>
          <w:lang w:val="fr-FR" w:eastAsia="fr-CA"/>
        </w:rPr>
      </w:pPr>
      <w:hyperlink r:id="rId4" w:history="1">
        <w:r w:rsidRPr="00391FA3">
          <w:rPr>
            <w:rFonts w:ascii="Times New Roman" w:eastAsia="Times New Roman" w:hAnsi="Times New Roman" w:cs="Times New Roman"/>
            <w:color w:val="0000FF"/>
            <w:sz w:val="24"/>
            <w:szCs w:val="24"/>
            <w:u w:val="single"/>
            <w:lang w:val="fr-FR" w:eastAsia="fr-CA"/>
          </w:rPr>
          <w:t>Agence Science-Presse</w:t>
        </w:r>
      </w:hyperlink>
      <w:r w:rsidRPr="00391FA3">
        <w:rPr>
          <w:rFonts w:ascii="Times New Roman" w:eastAsia="Times New Roman" w:hAnsi="Times New Roman" w:cs="Times New Roman"/>
          <w:sz w:val="24"/>
          <w:szCs w:val="24"/>
          <w:lang w:val="fr-FR" w:eastAsia="fr-CA"/>
        </w:rPr>
        <w:t>, le 5 novembre 2014, 14h34</w:t>
      </w:r>
    </w:p>
    <w:p w:rsidR="00391FA3" w:rsidRPr="00391FA3" w:rsidRDefault="00391FA3" w:rsidP="00391FA3">
      <w:pPr>
        <w:spacing w:before="100" w:beforeAutospacing="1" w:after="100" w:afterAutospacing="1" w:line="240" w:lineRule="auto"/>
        <w:rPr>
          <w:rFonts w:ascii="Times New Roman" w:eastAsia="Times New Roman" w:hAnsi="Times New Roman" w:cs="Times New Roman"/>
          <w:sz w:val="32"/>
          <w:szCs w:val="32"/>
          <w:lang w:val="fr-FR" w:eastAsia="fr-CA"/>
        </w:rPr>
      </w:pPr>
      <w:r w:rsidRPr="00391FA3">
        <w:rPr>
          <w:rFonts w:ascii="Times New Roman" w:eastAsia="Times New Roman" w:hAnsi="Times New Roman" w:cs="Times New Roman"/>
          <w:sz w:val="32"/>
          <w:szCs w:val="32"/>
          <w:lang w:val="fr-FR" w:eastAsia="fr-CA"/>
        </w:rPr>
        <w:t>(Agence Science-Presse) Que vous soyez forts ou non en maths, vous avez tous la même capacité à mesurer des probabilités. S’il faut en croire les performances d’adultes de la nation maya qui, en Amérique centrale, ne sont jamais passés par le système scolaire traditionnel.</w:t>
      </w:r>
    </w:p>
    <w:p w:rsidR="00391FA3" w:rsidRPr="00391FA3" w:rsidRDefault="00391FA3" w:rsidP="00391FA3">
      <w:pPr>
        <w:spacing w:before="100" w:beforeAutospacing="1" w:after="100" w:afterAutospacing="1" w:line="240" w:lineRule="auto"/>
        <w:rPr>
          <w:rFonts w:ascii="Times New Roman" w:eastAsia="Times New Roman" w:hAnsi="Times New Roman" w:cs="Times New Roman"/>
          <w:sz w:val="32"/>
          <w:szCs w:val="32"/>
          <w:lang w:val="fr-FR" w:eastAsia="fr-CA"/>
        </w:rPr>
      </w:pPr>
      <w:r w:rsidRPr="00391FA3">
        <w:rPr>
          <w:rFonts w:ascii="Times New Roman" w:eastAsia="Times New Roman" w:hAnsi="Times New Roman" w:cs="Times New Roman"/>
          <w:sz w:val="32"/>
          <w:szCs w:val="32"/>
          <w:lang w:val="fr-FR" w:eastAsia="fr-CA"/>
        </w:rPr>
        <w:t xml:space="preserve">Les apparences vont pourtant contre cette observation: nous avons la plupart du temps tendance à surestimer les risques —ceux de mourir dans un accident d’avion, par exemple. </w:t>
      </w:r>
    </w:p>
    <w:p w:rsidR="00391FA3" w:rsidRPr="00391FA3" w:rsidRDefault="00391FA3" w:rsidP="00391FA3">
      <w:pPr>
        <w:spacing w:before="100" w:beforeAutospacing="1" w:after="100" w:afterAutospacing="1" w:line="240" w:lineRule="auto"/>
        <w:rPr>
          <w:rFonts w:ascii="Times New Roman" w:eastAsia="Times New Roman" w:hAnsi="Times New Roman" w:cs="Times New Roman"/>
          <w:sz w:val="32"/>
          <w:szCs w:val="32"/>
          <w:lang w:val="fr-FR" w:eastAsia="fr-CA"/>
        </w:rPr>
      </w:pPr>
      <w:r w:rsidRPr="00391FA3">
        <w:rPr>
          <w:rFonts w:ascii="Times New Roman" w:eastAsia="Times New Roman" w:hAnsi="Times New Roman" w:cs="Times New Roman"/>
          <w:sz w:val="32"/>
          <w:szCs w:val="32"/>
          <w:lang w:val="fr-FR" w:eastAsia="fr-CA"/>
        </w:rPr>
        <w:t xml:space="preserve">Et pourtant, des recherches récentes tendent à démontrer que des bébés, </w:t>
      </w:r>
      <w:hyperlink r:id="rId5" w:history="1">
        <w:r w:rsidRPr="00391FA3">
          <w:rPr>
            <w:rFonts w:ascii="Times New Roman" w:eastAsia="Times New Roman" w:hAnsi="Times New Roman" w:cs="Times New Roman"/>
            <w:color w:val="0000FF"/>
            <w:sz w:val="32"/>
            <w:szCs w:val="32"/>
            <w:u w:val="single"/>
            <w:lang w:val="fr-FR" w:eastAsia="fr-CA"/>
          </w:rPr>
          <w:t>et même des grands singes</w:t>
        </w:r>
      </w:hyperlink>
      <w:r w:rsidRPr="00391FA3">
        <w:rPr>
          <w:rFonts w:ascii="Times New Roman" w:eastAsia="Times New Roman" w:hAnsi="Times New Roman" w:cs="Times New Roman"/>
          <w:sz w:val="32"/>
          <w:szCs w:val="32"/>
          <w:lang w:val="fr-FR" w:eastAsia="fr-CA"/>
        </w:rPr>
        <w:t>, semblent capables de prendre des décisions sur la base de ce qu’on peut appeler une analyse statistique de leurs chances.</w:t>
      </w:r>
    </w:p>
    <w:p w:rsidR="00391FA3" w:rsidRPr="00391FA3" w:rsidRDefault="00391FA3" w:rsidP="00391FA3">
      <w:pPr>
        <w:spacing w:before="100" w:beforeAutospacing="1" w:after="100" w:afterAutospacing="1" w:line="240" w:lineRule="auto"/>
        <w:rPr>
          <w:rFonts w:ascii="Times New Roman" w:eastAsia="Times New Roman" w:hAnsi="Times New Roman" w:cs="Times New Roman"/>
          <w:sz w:val="32"/>
          <w:szCs w:val="32"/>
          <w:lang w:val="fr-FR" w:eastAsia="fr-CA"/>
        </w:rPr>
      </w:pPr>
      <w:r w:rsidRPr="00391FA3">
        <w:rPr>
          <w:rFonts w:ascii="Times New Roman" w:eastAsia="Times New Roman" w:hAnsi="Times New Roman" w:cs="Times New Roman"/>
          <w:sz w:val="32"/>
          <w:szCs w:val="32"/>
          <w:lang w:val="fr-FR" w:eastAsia="fr-CA"/>
        </w:rPr>
        <w:t xml:space="preserve">L’hypothèse derrière la recherche menée chez les Mayas serait que nous aurions un sens «inné» des probabilités, mais que celui-ci se diluerait à mesure que nous vieillissons. </w:t>
      </w:r>
    </w:p>
    <w:p w:rsidR="00391FA3" w:rsidRPr="00391FA3" w:rsidRDefault="00391FA3" w:rsidP="00391FA3">
      <w:pPr>
        <w:spacing w:before="100" w:beforeAutospacing="1" w:after="100" w:afterAutospacing="1" w:line="240" w:lineRule="auto"/>
        <w:rPr>
          <w:rFonts w:ascii="Times New Roman" w:eastAsia="Times New Roman" w:hAnsi="Times New Roman" w:cs="Times New Roman"/>
          <w:sz w:val="32"/>
          <w:szCs w:val="32"/>
          <w:lang w:val="fr-FR" w:eastAsia="fr-CA"/>
        </w:rPr>
      </w:pPr>
      <w:r w:rsidRPr="00391FA3">
        <w:rPr>
          <w:rFonts w:ascii="Times New Roman" w:eastAsia="Times New Roman" w:hAnsi="Times New Roman" w:cs="Times New Roman"/>
          <w:sz w:val="32"/>
          <w:szCs w:val="32"/>
          <w:lang w:val="fr-FR" w:eastAsia="fr-CA"/>
        </w:rPr>
        <w:t xml:space="preserve">Certains accusent l’école, d’autres, comme le psychologue américain Daniel </w:t>
      </w:r>
      <w:proofErr w:type="spellStart"/>
      <w:r w:rsidRPr="00391FA3">
        <w:rPr>
          <w:rFonts w:ascii="Times New Roman" w:eastAsia="Times New Roman" w:hAnsi="Times New Roman" w:cs="Times New Roman"/>
          <w:sz w:val="32"/>
          <w:szCs w:val="32"/>
          <w:lang w:val="fr-FR" w:eastAsia="fr-CA"/>
        </w:rPr>
        <w:t>Kahneman</w:t>
      </w:r>
      <w:proofErr w:type="spellEnd"/>
      <w:r w:rsidRPr="00391FA3">
        <w:rPr>
          <w:rFonts w:ascii="Times New Roman" w:eastAsia="Times New Roman" w:hAnsi="Times New Roman" w:cs="Times New Roman"/>
          <w:sz w:val="32"/>
          <w:szCs w:val="32"/>
          <w:lang w:val="fr-FR" w:eastAsia="fr-CA"/>
        </w:rPr>
        <w:t xml:space="preserve">, pointent depuis les années 1970 </w:t>
      </w:r>
      <w:hyperlink r:id="rId6" w:history="1">
        <w:r w:rsidRPr="00391FA3">
          <w:rPr>
            <w:rFonts w:ascii="Times New Roman" w:eastAsia="Times New Roman" w:hAnsi="Times New Roman" w:cs="Times New Roman"/>
            <w:color w:val="0000FF"/>
            <w:sz w:val="32"/>
            <w:szCs w:val="32"/>
            <w:u w:val="single"/>
            <w:lang w:val="fr-FR" w:eastAsia="fr-CA"/>
          </w:rPr>
          <w:t>notre façon de présenter l’information</w:t>
        </w:r>
      </w:hyperlink>
      <w:r w:rsidRPr="00391FA3">
        <w:rPr>
          <w:rFonts w:ascii="Times New Roman" w:eastAsia="Times New Roman" w:hAnsi="Times New Roman" w:cs="Times New Roman"/>
          <w:sz w:val="32"/>
          <w:szCs w:val="32"/>
          <w:lang w:val="fr-FR" w:eastAsia="fr-CA"/>
        </w:rPr>
        <w:t>: «Présentez un problème avec des pourcentages, et les gens vont hésiter. Présentez le même problème de manière visuelle, et ils trouveront plus spontanément la réponse.» C’est pour vérifier cette dernière hypothèse que les chercheurs dont il est question ici se sont rendus dans des villages mayas du Guatemala. (</w:t>
      </w:r>
      <w:hyperlink r:id="rId7" w:history="1">
        <w:r w:rsidRPr="00391FA3">
          <w:rPr>
            <w:rFonts w:ascii="Times New Roman" w:eastAsia="Times New Roman" w:hAnsi="Times New Roman" w:cs="Times New Roman"/>
            <w:i/>
            <w:iCs/>
            <w:color w:val="0000FF"/>
            <w:sz w:val="32"/>
            <w:szCs w:val="32"/>
            <w:u w:val="single"/>
            <w:lang w:val="fr-FR" w:eastAsia="fr-CA"/>
          </w:rPr>
          <w:t>PNAS</w:t>
        </w:r>
      </w:hyperlink>
      <w:r w:rsidRPr="00391FA3">
        <w:rPr>
          <w:rFonts w:ascii="Times New Roman" w:eastAsia="Times New Roman" w:hAnsi="Times New Roman" w:cs="Times New Roman"/>
          <w:sz w:val="32"/>
          <w:szCs w:val="32"/>
          <w:lang w:val="fr-FR" w:eastAsia="fr-CA"/>
        </w:rPr>
        <w:t>)</w:t>
      </w:r>
    </w:p>
    <w:p w:rsidR="006C05D6" w:rsidRDefault="006C05D6"/>
    <w:sectPr w:rsidR="006C05D6" w:rsidSect="006C05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FA3"/>
    <w:rsid w:val="00391FA3"/>
    <w:rsid w:val="006C05D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D6"/>
  </w:style>
  <w:style w:type="paragraph" w:styleId="Titre1">
    <w:name w:val="heading 1"/>
    <w:basedOn w:val="Normal"/>
    <w:link w:val="Titre1Car"/>
    <w:uiPriority w:val="9"/>
    <w:qFormat/>
    <w:rsid w:val="00391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1FA3"/>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391FA3"/>
    <w:rPr>
      <w:color w:val="0000FF"/>
      <w:u w:val="single"/>
    </w:rPr>
  </w:style>
  <w:style w:type="paragraph" w:styleId="NormalWeb">
    <w:name w:val="Normal (Web)"/>
    <w:basedOn w:val="Normal"/>
    <w:uiPriority w:val="99"/>
    <w:semiHidden/>
    <w:unhideWhenUsed/>
    <w:rsid w:val="00391FA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uthorinfoname">
    <w:name w:val="author_info_name"/>
    <w:basedOn w:val="Policepardfaut"/>
    <w:rsid w:val="00391FA3"/>
  </w:style>
  <w:style w:type="character" w:styleId="Accentuation">
    <w:name w:val="Emphasis"/>
    <w:basedOn w:val="Policepardfaut"/>
    <w:uiPriority w:val="20"/>
    <w:qFormat/>
    <w:rsid w:val="00391FA3"/>
    <w:rPr>
      <w:i/>
      <w:iCs/>
    </w:rPr>
  </w:style>
</w:styles>
</file>

<file path=word/webSettings.xml><?xml version="1.0" encoding="utf-8"?>
<w:webSettings xmlns:r="http://schemas.openxmlformats.org/officeDocument/2006/relationships" xmlns:w="http://schemas.openxmlformats.org/wordprocessingml/2006/main">
  <w:divs>
    <w:div w:id="979001537">
      <w:bodyDiv w:val="1"/>
      <w:marLeft w:val="0"/>
      <w:marRight w:val="0"/>
      <w:marTop w:val="0"/>
      <w:marBottom w:val="0"/>
      <w:divBdr>
        <w:top w:val="none" w:sz="0" w:space="0" w:color="auto"/>
        <w:left w:val="none" w:sz="0" w:space="0" w:color="auto"/>
        <w:bottom w:val="none" w:sz="0" w:space="0" w:color="auto"/>
        <w:right w:val="none" w:sz="0" w:space="0" w:color="auto"/>
      </w:divBdr>
      <w:divsChild>
        <w:div w:id="78448238">
          <w:marLeft w:val="0"/>
          <w:marRight w:val="0"/>
          <w:marTop w:val="0"/>
          <w:marBottom w:val="0"/>
          <w:divBdr>
            <w:top w:val="none" w:sz="0" w:space="0" w:color="auto"/>
            <w:left w:val="none" w:sz="0" w:space="0" w:color="auto"/>
            <w:bottom w:val="none" w:sz="0" w:space="0" w:color="auto"/>
            <w:right w:val="none" w:sz="0" w:space="0" w:color="auto"/>
          </w:divBdr>
          <w:divsChild>
            <w:div w:id="433139078">
              <w:marLeft w:val="0"/>
              <w:marRight w:val="0"/>
              <w:marTop w:val="0"/>
              <w:marBottom w:val="0"/>
              <w:divBdr>
                <w:top w:val="none" w:sz="0" w:space="0" w:color="auto"/>
                <w:left w:val="none" w:sz="0" w:space="0" w:color="auto"/>
                <w:bottom w:val="none" w:sz="0" w:space="0" w:color="auto"/>
                <w:right w:val="none" w:sz="0" w:space="0" w:color="auto"/>
              </w:divBdr>
              <w:divsChild>
                <w:div w:id="1327438533">
                  <w:marLeft w:val="0"/>
                  <w:marRight w:val="0"/>
                  <w:marTop w:val="0"/>
                  <w:marBottom w:val="0"/>
                  <w:divBdr>
                    <w:top w:val="none" w:sz="0" w:space="0" w:color="auto"/>
                    <w:left w:val="none" w:sz="0" w:space="0" w:color="auto"/>
                    <w:bottom w:val="none" w:sz="0" w:space="0" w:color="auto"/>
                    <w:right w:val="none" w:sz="0" w:space="0" w:color="auto"/>
                  </w:divBdr>
                  <w:divsChild>
                    <w:div w:id="1385641950">
                      <w:marLeft w:val="0"/>
                      <w:marRight w:val="0"/>
                      <w:marTop w:val="0"/>
                      <w:marBottom w:val="0"/>
                      <w:divBdr>
                        <w:top w:val="none" w:sz="0" w:space="0" w:color="auto"/>
                        <w:left w:val="none" w:sz="0" w:space="0" w:color="auto"/>
                        <w:bottom w:val="none" w:sz="0" w:space="0" w:color="auto"/>
                        <w:right w:val="none" w:sz="0" w:space="0" w:color="auto"/>
                      </w:divBdr>
                      <w:divsChild>
                        <w:div w:id="1078672103">
                          <w:marLeft w:val="0"/>
                          <w:marRight w:val="0"/>
                          <w:marTop w:val="0"/>
                          <w:marBottom w:val="0"/>
                          <w:divBdr>
                            <w:top w:val="none" w:sz="0" w:space="0" w:color="auto"/>
                            <w:left w:val="none" w:sz="0" w:space="0" w:color="auto"/>
                            <w:bottom w:val="none" w:sz="0" w:space="0" w:color="auto"/>
                            <w:right w:val="none" w:sz="0" w:space="0" w:color="auto"/>
                          </w:divBdr>
                          <w:divsChild>
                            <w:div w:id="1931428603">
                              <w:marLeft w:val="0"/>
                              <w:marRight w:val="0"/>
                              <w:marTop w:val="0"/>
                              <w:marBottom w:val="0"/>
                              <w:divBdr>
                                <w:top w:val="none" w:sz="0" w:space="0" w:color="auto"/>
                                <w:left w:val="none" w:sz="0" w:space="0" w:color="auto"/>
                                <w:bottom w:val="none" w:sz="0" w:space="0" w:color="auto"/>
                                <w:right w:val="none" w:sz="0" w:space="0" w:color="auto"/>
                              </w:divBdr>
                              <w:divsChild>
                                <w:div w:id="1116406830">
                                  <w:marLeft w:val="0"/>
                                  <w:marRight w:val="0"/>
                                  <w:marTop w:val="0"/>
                                  <w:marBottom w:val="0"/>
                                  <w:divBdr>
                                    <w:top w:val="none" w:sz="0" w:space="0" w:color="auto"/>
                                    <w:left w:val="none" w:sz="0" w:space="0" w:color="auto"/>
                                    <w:bottom w:val="none" w:sz="0" w:space="0" w:color="auto"/>
                                    <w:right w:val="none" w:sz="0" w:space="0" w:color="auto"/>
                                  </w:divBdr>
                                  <w:divsChild>
                                    <w:div w:id="1848473780">
                                      <w:marLeft w:val="0"/>
                                      <w:marRight w:val="0"/>
                                      <w:marTop w:val="0"/>
                                      <w:marBottom w:val="0"/>
                                      <w:divBdr>
                                        <w:top w:val="none" w:sz="0" w:space="0" w:color="auto"/>
                                        <w:left w:val="none" w:sz="0" w:space="0" w:color="auto"/>
                                        <w:bottom w:val="none" w:sz="0" w:space="0" w:color="auto"/>
                                        <w:right w:val="none" w:sz="0" w:space="0" w:color="auto"/>
                                      </w:divBdr>
                                      <w:divsChild>
                                        <w:div w:id="60099348">
                                          <w:marLeft w:val="0"/>
                                          <w:marRight w:val="0"/>
                                          <w:marTop w:val="0"/>
                                          <w:marBottom w:val="0"/>
                                          <w:divBdr>
                                            <w:top w:val="none" w:sz="0" w:space="0" w:color="auto"/>
                                            <w:left w:val="none" w:sz="0" w:space="0" w:color="auto"/>
                                            <w:bottom w:val="none" w:sz="0" w:space="0" w:color="auto"/>
                                            <w:right w:val="none" w:sz="0" w:space="0" w:color="auto"/>
                                          </w:divBdr>
                                        </w:div>
                                        <w:div w:id="304816814">
                                          <w:marLeft w:val="0"/>
                                          <w:marRight w:val="0"/>
                                          <w:marTop w:val="0"/>
                                          <w:marBottom w:val="0"/>
                                          <w:divBdr>
                                            <w:top w:val="none" w:sz="0" w:space="0" w:color="auto"/>
                                            <w:left w:val="none" w:sz="0" w:space="0" w:color="auto"/>
                                            <w:bottom w:val="none" w:sz="0" w:space="0" w:color="auto"/>
                                            <w:right w:val="none" w:sz="0" w:space="0" w:color="auto"/>
                                          </w:divBdr>
                                          <w:divsChild>
                                            <w:div w:id="1431927990">
                                              <w:marLeft w:val="0"/>
                                              <w:marRight w:val="0"/>
                                              <w:marTop w:val="0"/>
                                              <w:marBottom w:val="0"/>
                                              <w:divBdr>
                                                <w:top w:val="none" w:sz="0" w:space="0" w:color="auto"/>
                                                <w:left w:val="none" w:sz="0" w:space="0" w:color="auto"/>
                                                <w:bottom w:val="none" w:sz="0" w:space="0" w:color="auto"/>
                                                <w:right w:val="none" w:sz="0" w:space="0" w:color="auto"/>
                                              </w:divBdr>
                                              <w:divsChild>
                                                <w:div w:id="23218895">
                                                  <w:marLeft w:val="0"/>
                                                  <w:marRight w:val="0"/>
                                                  <w:marTop w:val="0"/>
                                                  <w:marBottom w:val="0"/>
                                                  <w:divBdr>
                                                    <w:top w:val="none" w:sz="0" w:space="0" w:color="auto"/>
                                                    <w:left w:val="none" w:sz="0" w:space="0" w:color="auto"/>
                                                    <w:bottom w:val="none" w:sz="0" w:space="0" w:color="auto"/>
                                                    <w:right w:val="none" w:sz="0" w:space="0" w:color="auto"/>
                                                  </w:divBdr>
                                                </w:div>
                                                <w:div w:id="8483860">
                                                  <w:marLeft w:val="0"/>
                                                  <w:marRight w:val="0"/>
                                                  <w:marTop w:val="0"/>
                                                  <w:marBottom w:val="0"/>
                                                  <w:divBdr>
                                                    <w:top w:val="none" w:sz="0" w:space="0" w:color="auto"/>
                                                    <w:left w:val="none" w:sz="0" w:space="0" w:color="auto"/>
                                                    <w:bottom w:val="none" w:sz="0" w:space="0" w:color="auto"/>
                                                    <w:right w:val="none" w:sz="0" w:space="0" w:color="auto"/>
                                                  </w:divBdr>
                                                </w:div>
                                                <w:div w:id="13609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nas.org/content/early/2014/10/29/1410583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news/humans-have-innate-grasp-of-probability-1.16271?WT.mc_id=TWT_NatureNews" TargetMode="External"/><Relationship Id="rId5" Type="http://schemas.openxmlformats.org/officeDocument/2006/relationships/hyperlink" Target="http://www.nature.com/news/dyscalculia-number-games-1.12153" TargetMode="External"/><Relationship Id="rId4" Type="http://schemas.openxmlformats.org/officeDocument/2006/relationships/hyperlink" Target="http://www.sciencepresse.qc.ca/users/as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cp:lastPrinted>2014-11-06T12:33:00Z</cp:lastPrinted>
  <dcterms:created xsi:type="dcterms:W3CDTF">2014-11-06T12:32:00Z</dcterms:created>
  <dcterms:modified xsi:type="dcterms:W3CDTF">2014-11-06T12:34:00Z</dcterms:modified>
</cp:coreProperties>
</file>