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3"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B24D3D" w:rsidRPr="006023DB" w:rsidTr="004F3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:rsidR="00B24D3D" w:rsidRPr="005702FA" w:rsidRDefault="00B24D3D" w:rsidP="006023DB">
            <w:pPr>
              <w:jc w:val="center"/>
              <w:rPr>
                <w:sz w:val="48"/>
                <w:szCs w:val="40"/>
              </w:rPr>
            </w:pPr>
            <w:r w:rsidRPr="005702FA">
              <w:rPr>
                <w:sz w:val="48"/>
                <w:szCs w:val="40"/>
              </w:rPr>
              <w:t>J’ai appris</w:t>
            </w:r>
          </w:p>
        </w:tc>
        <w:tc>
          <w:tcPr>
            <w:tcW w:w="4633" w:type="dxa"/>
          </w:tcPr>
          <w:p w:rsidR="00B24D3D" w:rsidRPr="005702FA" w:rsidRDefault="00B24D3D" w:rsidP="006023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0"/>
              </w:rPr>
            </w:pPr>
            <w:r w:rsidRPr="005702FA">
              <w:rPr>
                <w:sz w:val="48"/>
                <w:szCs w:val="40"/>
              </w:rPr>
              <w:t>Je vais essayer</w:t>
            </w:r>
          </w:p>
        </w:tc>
      </w:tr>
      <w:tr w:rsidR="00B24D3D" w:rsidRPr="006023DB" w:rsidTr="004F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:rsidR="00B24D3D" w:rsidRPr="001030BD" w:rsidRDefault="00B24D3D">
            <w:pPr>
              <w:rPr>
                <w:sz w:val="24"/>
                <w:szCs w:val="40"/>
              </w:rPr>
            </w:pPr>
            <w:r w:rsidRPr="001030BD">
              <w:rPr>
                <w:sz w:val="24"/>
                <w:szCs w:val="40"/>
              </w:rPr>
              <w:t>Ne pas oublier de faire une place à la discussion méta après le modelage</w:t>
            </w:r>
          </w:p>
        </w:tc>
        <w:tc>
          <w:tcPr>
            <w:tcW w:w="4633" w:type="dxa"/>
          </w:tcPr>
          <w:p w:rsidR="00B24D3D" w:rsidRPr="001030BD" w:rsidRDefault="00B2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40"/>
              </w:rPr>
            </w:pPr>
            <w:r w:rsidRPr="001030BD">
              <w:rPr>
                <w:sz w:val="24"/>
                <w:szCs w:val="40"/>
              </w:rPr>
              <w:t xml:space="preserve">De faire le modelage en donnant une tâche aux élèves pendant leur observation. </w:t>
            </w:r>
            <w:r w:rsidRPr="001030BD">
              <w:rPr>
                <w:color w:val="FF0000"/>
                <w:sz w:val="24"/>
                <w:szCs w:val="40"/>
              </w:rPr>
              <w:t>(leur donner une intention d’écoute</w:t>
            </w:r>
            <w:r w:rsidR="005702FA" w:rsidRPr="001030BD">
              <w:rPr>
                <w:color w:val="FF0000"/>
                <w:sz w:val="24"/>
                <w:szCs w:val="40"/>
              </w:rPr>
              <w:t xml:space="preserve"> plus précise que : sois attentif!</w:t>
            </w:r>
            <w:r w:rsidRPr="001030BD">
              <w:rPr>
                <w:color w:val="FF0000"/>
                <w:sz w:val="24"/>
                <w:szCs w:val="40"/>
              </w:rPr>
              <w:t>)</w:t>
            </w:r>
          </w:p>
        </w:tc>
      </w:tr>
      <w:tr w:rsidR="00B24D3D" w:rsidRPr="006023DB" w:rsidTr="004F3AEA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:rsidR="00B24D3D" w:rsidRPr="001030BD" w:rsidRDefault="00B24D3D">
            <w:pPr>
              <w:rPr>
                <w:sz w:val="24"/>
                <w:szCs w:val="40"/>
              </w:rPr>
            </w:pPr>
            <w:r w:rsidRPr="001030BD">
              <w:rPr>
                <w:sz w:val="24"/>
                <w:szCs w:val="40"/>
              </w:rPr>
              <w:t>Le retour en groupe est une étape importante.</w:t>
            </w:r>
          </w:p>
          <w:p w:rsidR="00B24D3D" w:rsidRPr="001030BD" w:rsidRDefault="00B24D3D">
            <w:pPr>
              <w:rPr>
                <w:sz w:val="24"/>
                <w:szCs w:val="40"/>
              </w:rPr>
            </w:pPr>
            <w:r w:rsidRPr="001030BD">
              <w:rPr>
                <w:sz w:val="24"/>
                <w:szCs w:val="40"/>
              </w:rPr>
              <w:t xml:space="preserve">Il n’est pas nécessaire de suivre l’ordre suggéré. </w:t>
            </w:r>
          </w:p>
        </w:tc>
        <w:tc>
          <w:tcPr>
            <w:tcW w:w="4633" w:type="dxa"/>
          </w:tcPr>
          <w:p w:rsidR="00B24D3D" w:rsidRPr="001030BD" w:rsidRDefault="00B24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40"/>
              </w:rPr>
            </w:pPr>
            <w:r w:rsidRPr="001030BD">
              <w:rPr>
                <w:sz w:val="24"/>
                <w:szCs w:val="40"/>
              </w:rPr>
              <w:t>Pendant la pratique guidée, un élève va lire et demander aux élèves qui observent d’ANNOTER le texte.</w:t>
            </w:r>
          </w:p>
        </w:tc>
      </w:tr>
      <w:tr w:rsidR="00B24D3D" w:rsidRPr="006023DB" w:rsidTr="004F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:rsidR="00B24D3D" w:rsidRPr="001030BD" w:rsidRDefault="00B24D3D">
            <w:pPr>
              <w:rPr>
                <w:sz w:val="24"/>
                <w:szCs w:val="40"/>
              </w:rPr>
            </w:pPr>
            <w:r w:rsidRPr="001030BD">
              <w:rPr>
                <w:sz w:val="24"/>
                <w:szCs w:val="40"/>
              </w:rPr>
              <w:t>Utiliser l’affiche pour identifier ce qui est observé pendant le modelage ou pratique guidée. (une stratégie par élève)</w:t>
            </w:r>
          </w:p>
        </w:tc>
        <w:tc>
          <w:tcPr>
            <w:tcW w:w="4633" w:type="dxa"/>
          </w:tcPr>
          <w:p w:rsidR="00B24D3D" w:rsidRPr="001030BD" w:rsidRDefault="00B2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40"/>
              </w:rPr>
            </w:pPr>
            <w:r w:rsidRPr="001030BD">
              <w:rPr>
                <w:sz w:val="24"/>
                <w:szCs w:val="40"/>
              </w:rPr>
              <w:t>Essayer de faire des retours en groupe après le modelage (pas nécessairement après toute la lecture)</w:t>
            </w:r>
          </w:p>
        </w:tc>
      </w:tr>
      <w:tr w:rsidR="00B24D3D" w:rsidRPr="006023DB" w:rsidTr="004F3AEA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:rsidR="00B24D3D" w:rsidRPr="001030BD" w:rsidRDefault="00B24D3D">
            <w:pPr>
              <w:rPr>
                <w:sz w:val="24"/>
                <w:szCs w:val="40"/>
              </w:rPr>
            </w:pPr>
            <w:r w:rsidRPr="001030BD">
              <w:rPr>
                <w:sz w:val="24"/>
                <w:szCs w:val="40"/>
              </w:rPr>
              <w:t>L’essentiel est le processus de compréhension et pas pour le moment, le contenu du texte.</w:t>
            </w:r>
          </w:p>
          <w:p w:rsidR="00B24D3D" w:rsidRPr="001030BD" w:rsidRDefault="00B24D3D">
            <w:pPr>
              <w:rPr>
                <w:sz w:val="24"/>
                <w:szCs w:val="40"/>
              </w:rPr>
            </w:pPr>
            <w:r w:rsidRPr="001030BD">
              <w:rPr>
                <w:sz w:val="24"/>
                <w:szCs w:val="40"/>
              </w:rPr>
              <w:t>(on montre COMMENT faire)</w:t>
            </w:r>
          </w:p>
        </w:tc>
        <w:tc>
          <w:tcPr>
            <w:tcW w:w="4633" w:type="dxa"/>
          </w:tcPr>
          <w:p w:rsidR="00B24D3D" w:rsidRPr="001030BD" w:rsidRDefault="00570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40"/>
              </w:rPr>
            </w:pPr>
            <w:r w:rsidRPr="001030BD">
              <w:rPr>
                <w:sz w:val="24"/>
                <w:szCs w:val="40"/>
              </w:rPr>
              <w:t>Modelage : se poser des questions AVANT de lire le texte</w:t>
            </w:r>
          </w:p>
          <w:p w:rsidR="005702FA" w:rsidRPr="001030BD" w:rsidRDefault="00570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40"/>
              </w:rPr>
            </w:pPr>
            <w:r w:rsidRPr="001030BD">
              <w:rPr>
                <w:sz w:val="24"/>
                <w:szCs w:val="40"/>
              </w:rPr>
              <w:t>Pour amener les élèves à le faire</w:t>
            </w:r>
          </w:p>
          <w:p w:rsidR="005702FA" w:rsidRPr="001030BD" w:rsidRDefault="00570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40"/>
              </w:rPr>
            </w:pPr>
          </w:p>
        </w:tc>
      </w:tr>
      <w:tr w:rsidR="00B24D3D" w:rsidRPr="006023DB" w:rsidTr="004F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:rsidR="00B24D3D" w:rsidRPr="001030BD" w:rsidRDefault="00B24D3D">
            <w:pPr>
              <w:rPr>
                <w:sz w:val="24"/>
                <w:szCs w:val="40"/>
              </w:rPr>
            </w:pPr>
            <w:r w:rsidRPr="001030BD">
              <w:rPr>
                <w:sz w:val="24"/>
                <w:szCs w:val="40"/>
              </w:rPr>
              <w:t>La période RA est dédiée à l’enseignement explicite et métacognitif des stratégies de COMPRÉHENSION en lecture (lire pour comprendre)</w:t>
            </w:r>
          </w:p>
        </w:tc>
        <w:tc>
          <w:tcPr>
            <w:tcW w:w="4633" w:type="dxa"/>
          </w:tcPr>
          <w:p w:rsidR="00B24D3D" w:rsidRPr="001030BD" w:rsidRDefault="00570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40"/>
              </w:rPr>
            </w:pPr>
            <w:r w:rsidRPr="001030BD">
              <w:rPr>
                <w:sz w:val="24"/>
                <w:szCs w:val="40"/>
              </w:rPr>
              <w:t>Rappel de l’intention d’écoute,</w:t>
            </w:r>
          </w:p>
          <w:p w:rsidR="005702FA" w:rsidRPr="001030BD" w:rsidRDefault="00570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40"/>
              </w:rPr>
            </w:pPr>
            <w:r w:rsidRPr="001030BD">
              <w:rPr>
                <w:sz w:val="24"/>
                <w:szCs w:val="40"/>
              </w:rPr>
              <w:t>Rappel de l’intention de lecture</w:t>
            </w:r>
          </w:p>
          <w:p w:rsidR="005702FA" w:rsidRPr="001030BD" w:rsidRDefault="00570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40"/>
              </w:rPr>
            </w:pPr>
          </w:p>
          <w:p w:rsidR="005702FA" w:rsidRPr="001030BD" w:rsidRDefault="00570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40"/>
              </w:rPr>
            </w:pPr>
          </w:p>
        </w:tc>
      </w:tr>
      <w:tr w:rsidR="00B24D3D" w:rsidRPr="006023DB" w:rsidTr="004F3AEA">
        <w:trPr>
          <w:trHeight w:val="3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:rsidR="00B24D3D" w:rsidRPr="001030BD" w:rsidRDefault="00B24D3D">
            <w:pPr>
              <w:rPr>
                <w:sz w:val="24"/>
                <w:szCs w:val="40"/>
              </w:rPr>
            </w:pPr>
            <w:r w:rsidRPr="001030BD">
              <w:rPr>
                <w:sz w:val="24"/>
                <w:szCs w:val="40"/>
              </w:rPr>
              <w:t>Une pratique guidée nécessite une préparation par l’enseignant (bien connaître le texte et identifier les éléments essentiels pour construire sa compréhension et faire du sens avec le texte)</w:t>
            </w:r>
          </w:p>
        </w:tc>
        <w:tc>
          <w:tcPr>
            <w:tcW w:w="4633" w:type="dxa"/>
          </w:tcPr>
          <w:p w:rsidR="00B24D3D" w:rsidRPr="001030BD" w:rsidRDefault="00570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40"/>
              </w:rPr>
            </w:pPr>
            <w:r w:rsidRPr="001030BD">
              <w:rPr>
                <w:sz w:val="24"/>
                <w:szCs w:val="40"/>
              </w:rPr>
              <w:t>Retour réflexif :</w:t>
            </w:r>
          </w:p>
          <w:p w:rsidR="005702FA" w:rsidRPr="001030BD" w:rsidRDefault="004C2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40"/>
              </w:rPr>
            </w:pPr>
            <w:r w:rsidRPr="001030BD">
              <w:rPr>
                <w:sz w:val="24"/>
                <w:szCs w:val="40"/>
              </w:rPr>
              <w:t>Intégrer des pratiques plus réflexives.</w:t>
            </w:r>
          </w:p>
          <w:p w:rsidR="004C259B" w:rsidRPr="001030BD" w:rsidRDefault="004C2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40"/>
              </w:rPr>
            </w:pPr>
          </w:p>
          <w:p w:rsidR="005702FA" w:rsidRPr="001030BD" w:rsidRDefault="00570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40"/>
              </w:rPr>
            </w:pPr>
            <w:r w:rsidRPr="001030BD">
              <w:rPr>
                <w:sz w:val="24"/>
                <w:szCs w:val="40"/>
              </w:rPr>
              <w:t>Possibilité de mieux structurer les traces métacognitives.</w:t>
            </w:r>
          </w:p>
          <w:p w:rsidR="005702FA" w:rsidRPr="001030BD" w:rsidRDefault="00570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40"/>
              </w:rPr>
            </w:pPr>
          </w:p>
          <w:p w:rsidR="005702FA" w:rsidRPr="001030BD" w:rsidRDefault="005702FA" w:rsidP="005702FA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40"/>
              </w:rPr>
            </w:pPr>
            <w:r w:rsidRPr="001030BD">
              <w:rPr>
                <w:sz w:val="24"/>
                <w:szCs w:val="40"/>
              </w:rPr>
              <w:t>Journal de bord</w:t>
            </w:r>
          </w:p>
          <w:p w:rsidR="005702FA" w:rsidRPr="001030BD" w:rsidRDefault="005702FA" w:rsidP="005702FA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40"/>
              </w:rPr>
            </w:pPr>
            <w:r w:rsidRPr="001030BD">
              <w:rPr>
                <w:sz w:val="24"/>
                <w:szCs w:val="40"/>
              </w:rPr>
              <w:t>Portfolio métacognitif</w:t>
            </w:r>
          </w:p>
        </w:tc>
      </w:tr>
      <w:tr w:rsidR="00B24D3D" w:rsidRPr="006023DB" w:rsidTr="004F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</w:tcPr>
          <w:p w:rsidR="00B24D3D" w:rsidRPr="001030BD" w:rsidRDefault="005702FA">
            <w:pPr>
              <w:rPr>
                <w:sz w:val="24"/>
                <w:szCs w:val="40"/>
              </w:rPr>
            </w:pPr>
            <w:r w:rsidRPr="001030BD">
              <w:rPr>
                <w:sz w:val="24"/>
                <w:szCs w:val="40"/>
              </w:rPr>
              <w:t>En pratiquant on s’améliore. En expérimentant on devient petit à petit plus expert.</w:t>
            </w:r>
          </w:p>
          <w:p w:rsidR="005702FA" w:rsidRPr="001030BD" w:rsidRDefault="005702FA">
            <w:pPr>
              <w:rPr>
                <w:sz w:val="24"/>
                <w:szCs w:val="40"/>
              </w:rPr>
            </w:pPr>
            <w:r w:rsidRPr="001030BD">
              <w:rPr>
                <w:sz w:val="24"/>
                <w:szCs w:val="40"/>
              </w:rPr>
              <w:t>C’est un processus, même avec les élèves</w:t>
            </w:r>
            <w:r w:rsidR="004C259B" w:rsidRPr="001030BD">
              <w:rPr>
                <w:sz w:val="24"/>
                <w:szCs w:val="40"/>
              </w:rPr>
              <w:t xml:space="preserve"> </w:t>
            </w:r>
            <w:r w:rsidRPr="001030BD">
              <w:rPr>
                <w:sz w:val="24"/>
                <w:szCs w:val="40"/>
              </w:rPr>
              <w:t>(en animation) on pose un regard métacognitif sur notre pratique.</w:t>
            </w:r>
          </w:p>
        </w:tc>
        <w:tc>
          <w:tcPr>
            <w:tcW w:w="4633" w:type="dxa"/>
          </w:tcPr>
          <w:p w:rsidR="00B24D3D" w:rsidRPr="001030BD" w:rsidRDefault="004C2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40"/>
              </w:rPr>
            </w:pPr>
            <w:r w:rsidRPr="001030BD">
              <w:rPr>
                <w:sz w:val="24"/>
                <w:szCs w:val="40"/>
              </w:rPr>
              <w:t>Napperon de stratégies</w:t>
            </w:r>
          </w:p>
        </w:tc>
      </w:tr>
    </w:tbl>
    <w:p w:rsidR="001030BD" w:rsidRDefault="006023DB">
      <w:r>
        <w:lastRenderedPageBreak/>
        <w:tab/>
      </w:r>
      <w:r>
        <w:tab/>
      </w:r>
      <w:r>
        <w:tab/>
      </w:r>
    </w:p>
    <w:tbl>
      <w:tblPr>
        <w:tblStyle w:val="Tramemoyenne1-Accent2"/>
        <w:tblW w:w="0" w:type="auto"/>
        <w:tblLook w:val="04A0" w:firstRow="1" w:lastRow="0" w:firstColumn="1" w:lastColumn="0" w:noHBand="0" w:noVBand="1"/>
      </w:tblPr>
      <w:tblGrid>
        <w:gridCol w:w="9546"/>
      </w:tblGrid>
      <w:tr w:rsidR="001030BD" w:rsidRPr="001F7A6B" w:rsidTr="00103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:rsidR="001030BD" w:rsidRPr="001F7A6B" w:rsidRDefault="001030BD" w:rsidP="001F7A6B">
            <w:pPr>
              <w:pStyle w:val="Titre1"/>
              <w:rPr>
                <w:b/>
                <w:color w:val="FFFFFF" w:themeColor="background1"/>
                <w:sz w:val="36"/>
                <w:szCs w:val="36"/>
                <w:vertAlign w:val="subscript"/>
              </w:rPr>
            </w:pPr>
            <w:r w:rsidRPr="001F7A6B">
              <w:rPr>
                <w:b/>
                <w:color w:val="FFFFFF" w:themeColor="background1"/>
                <w:sz w:val="36"/>
                <w:szCs w:val="36"/>
                <w:vertAlign w:val="subscript"/>
              </w:rPr>
              <w:t>Coups de cœur</w:t>
            </w:r>
          </w:p>
          <w:p w:rsidR="001030BD" w:rsidRPr="001F7A6B" w:rsidRDefault="001030BD">
            <w:pPr>
              <w:rPr>
                <w:sz w:val="24"/>
                <w:szCs w:val="24"/>
                <w:vertAlign w:val="subscript"/>
              </w:rPr>
            </w:pPr>
          </w:p>
        </w:tc>
      </w:tr>
      <w:tr w:rsidR="001030BD" w:rsidRPr="001F7A6B" w:rsidTr="0010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:rsidR="001030BD" w:rsidRPr="001F7A6B" w:rsidRDefault="001030BD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>Avant de débuter les ateliers, on a mis à la disposition des élèves plusieurs livres (divers types de lecture) et on leur a demandé de choisir un livre.</w:t>
            </w:r>
          </w:p>
          <w:p w:rsidR="001030BD" w:rsidRPr="001F7A6B" w:rsidRDefault="001030BD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>Cela a été un prétexte à la discussion sur la lecture et faire le profil du lecteur.</w:t>
            </w:r>
          </w:p>
          <w:p w:rsidR="001030BD" w:rsidRPr="001F7A6B" w:rsidRDefault="001030BD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>Croyez-vous qu’il est nécessaire d’être un bon lecteur pour DES?</w:t>
            </w:r>
          </w:p>
          <w:p w:rsidR="001030BD" w:rsidRPr="001F7A6B" w:rsidRDefault="001030BD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>Le profil de la classe a été présenté au groupe sur Powerpoint.</w:t>
            </w:r>
          </w:p>
        </w:tc>
      </w:tr>
      <w:tr w:rsidR="001030BD" w:rsidRPr="001F7A6B" w:rsidTr="00103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:rsidR="001030BD" w:rsidRPr="001F7A6B" w:rsidRDefault="001030BD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>La figure symbolique du vampire.</w:t>
            </w:r>
          </w:p>
          <w:p w:rsidR="001030BD" w:rsidRPr="001F7A6B" w:rsidRDefault="001030BD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 xml:space="preserve">(le texte sera déposé sur </w:t>
            </w:r>
            <w:proofErr w:type="spellStart"/>
            <w:r w:rsidRPr="001F7A6B">
              <w:rPr>
                <w:sz w:val="24"/>
                <w:szCs w:val="24"/>
                <w:vertAlign w:val="subscript"/>
              </w:rPr>
              <w:t>moodle</w:t>
            </w:r>
            <w:proofErr w:type="spellEnd"/>
            <w:r w:rsidRPr="001F7A6B">
              <w:rPr>
                <w:sz w:val="24"/>
                <w:szCs w:val="24"/>
                <w:vertAlign w:val="subscript"/>
              </w:rPr>
              <w:t>)</w:t>
            </w:r>
          </w:p>
          <w:p w:rsidR="001030BD" w:rsidRPr="001F7A6B" w:rsidRDefault="001030BD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>Le sujet avait été amorcé préalablement et que ce sujet était en lien avec leurs intérêts, ce fut une agréable occasion.</w:t>
            </w:r>
          </w:p>
        </w:tc>
      </w:tr>
      <w:tr w:rsidR="001030BD" w:rsidRPr="001F7A6B" w:rsidTr="0010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:rsidR="001030BD" w:rsidRPr="001F7A6B" w:rsidRDefault="001030BD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 xml:space="preserve">Passe </w:t>
            </w:r>
            <w:proofErr w:type="spellStart"/>
            <w:r w:rsidRPr="001F7A6B">
              <w:rPr>
                <w:sz w:val="24"/>
                <w:szCs w:val="24"/>
                <w:vertAlign w:val="subscript"/>
              </w:rPr>
              <w:t>Moé</w:t>
            </w:r>
            <w:proofErr w:type="spellEnd"/>
            <w:r w:rsidRPr="001F7A6B">
              <w:rPr>
                <w:sz w:val="24"/>
                <w:szCs w:val="24"/>
                <w:vertAlign w:val="subscript"/>
              </w:rPr>
              <w:t xml:space="preserve"> la PUCK_ les Colocs</w:t>
            </w:r>
          </w:p>
          <w:p w:rsidR="001030BD" w:rsidRPr="001F7A6B" w:rsidRDefault="001030BD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>Suggestion de présenter la vidéo avant le texte.</w:t>
            </w:r>
          </w:p>
          <w:p w:rsidR="001030BD" w:rsidRPr="001F7A6B" w:rsidRDefault="001030BD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>Le texte suscite beaucoup d’intérêt.</w:t>
            </w:r>
          </w:p>
        </w:tc>
      </w:tr>
      <w:tr w:rsidR="001030BD" w:rsidRPr="001F7A6B" w:rsidTr="00103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:rsidR="001030BD" w:rsidRPr="001F7A6B" w:rsidRDefault="001030BD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>Utilisation de la vidéo  Hymne à Québec</w:t>
            </w:r>
          </w:p>
          <w:p w:rsidR="001030BD" w:rsidRPr="001F7A6B" w:rsidRDefault="001030BD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>pour donner des connaissances qui n’étaient pas présentent chez les élèves.</w:t>
            </w:r>
          </w:p>
          <w:p w:rsidR="001030BD" w:rsidRPr="001F7A6B" w:rsidRDefault="001030BD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 xml:space="preserve">Avec </w:t>
            </w:r>
            <w:proofErr w:type="spellStart"/>
            <w:r w:rsidRPr="001F7A6B">
              <w:rPr>
                <w:sz w:val="24"/>
                <w:szCs w:val="24"/>
                <w:vertAlign w:val="subscript"/>
              </w:rPr>
              <w:t>Kahoot</w:t>
            </w:r>
            <w:proofErr w:type="spellEnd"/>
            <w:r w:rsidRPr="001F7A6B">
              <w:rPr>
                <w:sz w:val="24"/>
                <w:szCs w:val="24"/>
                <w:vertAlign w:val="subscript"/>
              </w:rPr>
              <w:t xml:space="preserve"> sur la chanson</w:t>
            </w:r>
          </w:p>
          <w:p w:rsidR="00162AC0" w:rsidRPr="001F7A6B" w:rsidRDefault="00162AC0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 xml:space="preserve">Chanson Hymne à Montréal (référence Ah comme la neige a neigé…et André Sauvé) </w:t>
            </w:r>
          </w:p>
          <w:p w:rsidR="00162AC0" w:rsidRPr="001F7A6B" w:rsidRDefault="00162AC0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>+ pratique autonome avec Ah comme la neige a neigé E. Nelligan</w:t>
            </w:r>
          </w:p>
        </w:tc>
      </w:tr>
      <w:tr w:rsidR="00162AC0" w:rsidRPr="001F7A6B" w:rsidTr="0010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:rsidR="00162AC0" w:rsidRPr="001F7A6B" w:rsidRDefault="00162AC0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>Les rennes du père noël (agence science Presse</w:t>
            </w:r>
            <w:proofErr w:type="gramStart"/>
            <w:r w:rsidRPr="001F7A6B">
              <w:rPr>
                <w:sz w:val="24"/>
                <w:szCs w:val="24"/>
                <w:vertAlign w:val="subscript"/>
              </w:rPr>
              <w:t>)2009</w:t>
            </w:r>
            <w:proofErr w:type="gramEnd"/>
          </w:p>
          <w:p w:rsidR="00162AC0" w:rsidRPr="001F7A6B" w:rsidRDefault="00162AC0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>Caribous en voie d’extinction</w:t>
            </w:r>
          </w:p>
          <w:p w:rsidR="00162AC0" w:rsidRPr="001F7A6B" w:rsidRDefault="00162AC0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>Lien avec La semaine verte (reportage Radio-Canada)</w:t>
            </w:r>
          </w:p>
        </w:tc>
      </w:tr>
      <w:tr w:rsidR="00162AC0" w:rsidRPr="001F7A6B" w:rsidTr="00103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:rsidR="00162AC0" w:rsidRPr="001F7A6B" w:rsidRDefault="00162AC0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>Le support visuel est très stimulant</w:t>
            </w:r>
          </w:p>
          <w:p w:rsidR="00162AC0" w:rsidRPr="001F7A6B" w:rsidRDefault="00162AC0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>Lors de la semaine de la persévérance, Émilie Heymans extrait du livre et entrevue sur RDS.</w:t>
            </w:r>
          </w:p>
        </w:tc>
      </w:tr>
      <w:tr w:rsidR="00162AC0" w:rsidRPr="001F7A6B" w:rsidTr="0010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:rsidR="00162AC0" w:rsidRPr="001F7A6B" w:rsidRDefault="00162AC0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 xml:space="preserve">Semaine thématique </w:t>
            </w:r>
          </w:p>
          <w:p w:rsidR="00162AC0" w:rsidRPr="001F7A6B" w:rsidRDefault="00162AC0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 xml:space="preserve">Prof de math et Fra divisent le même texte et un </w:t>
            </w:r>
            <w:proofErr w:type="spellStart"/>
            <w:r w:rsidRPr="001F7A6B">
              <w:rPr>
                <w:sz w:val="24"/>
                <w:szCs w:val="24"/>
                <w:vertAlign w:val="subscript"/>
              </w:rPr>
              <w:t>Kahoot</w:t>
            </w:r>
            <w:proofErr w:type="spellEnd"/>
            <w:r w:rsidRPr="001F7A6B">
              <w:rPr>
                <w:sz w:val="24"/>
                <w:szCs w:val="24"/>
                <w:vertAlign w:val="subscript"/>
              </w:rPr>
              <w:t xml:space="preserve"> à la fin de la semaine.</w:t>
            </w:r>
          </w:p>
        </w:tc>
      </w:tr>
      <w:tr w:rsidR="00162AC0" w:rsidRPr="001F7A6B" w:rsidTr="00103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:rsidR="00162AC0" w:rsidRPr="001F7A6B" w:rsidRDefault="00162AC0">
            <w:pPr>
              <w:rPr>
                <w:sz w:val="24"/>
                <w:szCs w:val="24"/>
                <w:vertAlign w:val="subscript"/>
              </w:rPr>
            </w:pPr>
            <w:hyperlink r:id="rId8" w:history="1">
              <w:r w:rsidRPr="001F7A6B">
                <w:rPr>
                  <w:rStyle w:val="Lienhypertexte"/>
                  <w:sz w:val="24"/>
                  <w:szCs w:val="24"/>
                  <w:vertAlign w:val="subscript"/>
                </w:rPr>
                <w:t>https://kahoot.it/#/</w:t>
              </w:r>
            </w:hyperlink>
          </w:p>
          <w:p w:rsidR="00162AC0" w:rsidRPr="001F7A6B" w:rsidRDefault="00162AC0">
            <w:pPr>
              <w:rPr>
                <w:sz w:val="24"/>
                <w:szCs w:val="24"/>
                <w:vertAlign w:val="subscript"/>
              </w:rPr>
            </w:pPr>
            <w:hyperlink r:id="rId9" w:history="1">
              <w:r w:rsidRPr="001F7A6B">
                <w:rPr>
                  <w:rStyle w:val="Lienhypertexte"/>
                  <w:sz w:val="24"/>
                  <w:szCs w:val="24"/>
                  <w:vertAlign w:val="subscript"/>
                </w:rPr>
                <w:t>http://www.socrative.com/</w:t>
              </w:r>
            </w:hyperlink>
          </w:p>
        </w:tc>
      </w:tr>
      <w:tr w:rsidR="00162AC0" w:rsidRPr="001F7A6B" w:rsidTr="0010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:rsidR="00162AC0" w:rsidRPr="001F7A6B" w:rsidRDefault="00162AC0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>Semaine et ressources (</w:t>
            </w:r>
            <w:proofErr w:type="spellStart"/>
            <w:r w:rsidRPr="001F7A6B">
              <w:rPr>
                <w:sz w:val="24"/>
                <w:szCs w:val="24"/>
                <w:vertAlign w:val="subscript"/>
              </w:rPr>
              <w:t>frédéric</w:t>
            </w:r>
            <w:proofErr w:type="spellEnd"/>
            <w:r w:rsidRPr="001F7A6B">
              <w:rPr>
                <w:sz w:val="24"/>
                <w:szCs w:val="24"/>
                <w:vertAlign w:val="subscript"/>
              </w:rPr>
              <w:t xml:space="preserve"> va déposer sa ressource)</w:t>
            </w:r>
          </w:p>
          <w:p w:rsidR="00162AC0" w:rsidRPr="001F7A6B" w:rsidRDefault="00162AC0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 xml:space="preserve">Journée mondiale : </w:t>
            </w:r>
            <w:hyperlink r:id="rId10" w:history="1">
              <w:r w:rsidRPr="001F7A6B">
                <w:rPr>
                  <w:rStyle w:val="Lienhypertexte"/>
                  <w:sz w:val="24"/>
                  <w:szCs w:val="24"/>
                  <w:vertAlign w:val="subscript"/>
                </w:rPr>
                <w:t>http://www.journee-mondiale.com/</w:t>
              </w:r>
            </w:hyperlink>
          </w:p>
          <w:p w:rsidR="00162AC0" w:rsidRPr="001F7A6B" w:rsidRDefault="00162AC0">
            <w:pPr>
              <w:rPr>
                <w:sz w:val="24"/>
                <w:szCs w:val="24"/>
                <w:vertAlign w:val="subscript"/>
              </w:rPr>
            </w:pPr>
          </w:p>
        </w:tc>
      </w:tr>
      <w:tr w:rsidR="00162AC0" w:rsidRPr="001F7A6B" w:rsidTr="00103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:rsidR="00162AC0" w:rsidRPr="001F7A6B" w:rsidRDefault="00162AC0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>Partir des suggestions des élèves pour le choix de texte (exemple : le voyage sur Mars)</w:t>
            </w:r>
          </w:p>
        </w:tc>
      </w:tr>
      <w:tr w:rsidR="00162AC0" w:rsidRPr="001F7A6B" w:rsidTr="0010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:rsidR="00162AC0" w:rsidRPr="001F7A6B" w:rsidRDefault="00162AC0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 xml:space="preserve">Les feuillets promotionnels peuvent être utilisés (prévention du suicide, </w:t>
            </w:r>
            <w:r w:rsidR="005901C5" w:rsidRPr="001F7A6B">
              <w:rPr>
                <w:sz w:val="24"/>
                <w:szCs w:val="24"/>
                <w:vertAlign w:val="subscript"/>
              </w:rPr>
              <w:t>…)</w:t>
            </w:r>
          </w:p>
          <w:p w:rsidR="00162AC0" w:rsidRPr="001F7A6B" w:rsidRDefault="00162AC0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>et on peut faire appel aux ressources complémentaires (psychoéducatrice du centre, orthopédagogue, conseillère en orientation,…)</w:t>
            </w:r>
          </w:p>
        </w:tc>
      </w:tr>
      <w:tr w:rsidR="00162AC0" w:rsidRPr="001F7A6B" w:rsidTr="00103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:rsidR="00162AC0" w:rsidRPr="001F7A6B" w:rsidRDefault="005901C5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>La prédiction les garde en suspens</w:t>
            </w:r>
          </w:p>
          <w:p w:rsidR="005901C5" w:rsidRPr="001F7A6B" w:rsidRDefault="005901C5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 xml:space="preserve">Chanson la tête à Papineau. Les cowboys </w:t>
            </w:r>
            <w:proofErr w:type="spellStart"/>
            <w:r w:rsidRPr="001F7A6B">
              <w:rPr>
                <w:sz w:val="24"/>
                <w:szCs w:val="24"/>
                <w:vertAlign w:val="subscript"/>
              </w:rPr>
              <w:t>fringuants</w:t>
            </w:r>
            <w:proofErr w:type="spellEnd"/>
          </w:p>
          <w:p w:rsidR="005901C5" w:rsidRPr="001F7A6B" w:rsidRDefault="005901C5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>Sarcasme</w:t>
            </w:r>
          </w:p>
        </w:tc>
      </w:tr>
      <w:tr w:rsidR="005901C5" w:rsidRPr="001F7A6B" w:rsidTr="0010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:rsidR="005901C5" w:rsidRPr="001F7A6B" w:rsidRDefault="005901C5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>Nouvelle littéraire avec fin surprenante.</w:t>
            </w:r>
          </w:p>
        </w:tc>
      </w:tr>
      <w:tr w:rsidR="005901C5" w:rsidRPr="001F7A6B" w:rsidTr="00103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:rsidR="005901C5" w:rsidRPr="001F7A6B" w:rsidRDefault="005901C5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>Recueils : Cherchez la femme</w:t>
            </w:r>
          </w:p>
          <w:p w:rsidR="005901C5" w:rsidRPr="001F7A6B" w:rsidRDefault="005901C5">
            <w:pPr>
              <w:rPr>
                <w:sz w:val="24"/>
                <w:szCs w:val="24"/>
                <w:vertAlign w:val="subscript"/>
              </w:rPr>
            </w:pPr>
            <w:hyperlink r:id="rId11" w:history="1">
              <w:r w:rsidRPr="001F7A6B">
                <w:rPr>
                  <w:rStyle w:val="Lienhypertexte"/>
                  <w:sz w:val="24"/>
                  <w:szCs w:val="24"/>
                  <w:vertAlign w:val="subscript"/>
                </w:rPr>
                <w:t>http://www.quebec-amerique.com/livres/collections/litterature/tous-continents/cherchez-la-femme-1228.html</w:t>
              </w:r>
            </w:hyperlink>
          </w:p>
          <w:p w:rsidR="005901C5" w:rsidRPr="001F7A6B" w:rsidRDefault="005901C5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 xml:space="preserve">Suggestion </w:t>
            </w:r>
            <w:proofErr w:type="spellStart"/>
            <w:r w:rsidRPr="001F7A6B">
              <w:rPr>
                <w:sz w:val="24"/>
                <w:szCs w:val="24"/>
                <w:vertAlign w:val="subscript"/>
              </w:rPr>
              <w:t>GuyA</w:t>
            </w:r>
            <w:proofErr w:type="spellEnd"/>
            <w:r w:rsidRPr="001F7A6B">
              <w:rPr>
                <w:sz w:val="24"/>
                <w:szCs w:val="24"/>
                <w:vertAlign w:val="subscript"/>
              </w:rPr>
              <w:t xml:space="preserve"> Lepage, Alex Perron</w:t>
            </w:r>
          </w:p>
          <w:p w:rsidR="005901C5" w:rsidRPr="001F7A6B" w:rsidRDefault="005901C5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>Crimes à la librairie</w:t>
            </w:r>
          </w:p>
          <w:p w:rsidR="005901C5" w:rsidRPr="001F7A6B" w:rsidRDefault="005901C5">
            <w:pPr>
              <w:rPr>
                <w:sz w:val="24"/>
                <w:szCs w:val="24"/>
                <w:vertAlign w:val="subscript"/>
              </w:rPr>
            </w:pPr>
            <w:hyperlink r:id="rId12" w:history="1">
              <w:r w:rsidRPr="001F7A6B">
                <w:rPr>
                  <w:rStyle w:val="Lienhypertexte"/>
                  <w:sz w:val="24"/>
                  <w:szCs w:val="24"/>
                  <w:vertAlign w:val="subscript"/>
                </w:rPr>
                <w:t>http://editionsdruide.com/livres/hiver-2014/crimes-librairie/</w:t>
              </w:r>
            </w:hyperlink>
          </w:p>
          <w:p w:rsidR="005901C5" w:rsidRPr="001F7A6B" w:rsidRDefault="005901C5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>200 questions sur le cerveau</w:t>
            </w:r>
          </w:p>
          <w:p w:rsidR="005901C5" w:rsidRPr="001F7A6B" w:rsidRDefault="005901C5">
            <w:pPr>
              <w:rPr>
                <w:sz w:val="24"/>
                <w:szCs w:val="24"/>
                <w:vertAlign w:val="subscript"/>
              </w:rPr>
            </w:pPr>
            <w:hyperlink r:id="rId13" w:history="1">
              <w:r w:rsidRPr="001F7A6B">
                <w:rPr>
                  <w:rStyle w:val="Lienhypertexte"/>
                  <w:sz w:val="24"/>
                  <w:szCs w:val="24"/>
                  <w:vertAlign w:val="subscript"/>
                </w:rPr>
                <w:t>http://www.archambault.ca/science-vie-%28periodique%29-200-questions-de-la-vie-200-reponses-de-la-sciencecerveau-memoire-corps-sante-ACH003422732-fr-pr</w:t>
              </w:r>
            </w:hyperlink>
          </w:p>
          <w:p w:rsidR="001F7A6B" w:rsidRPr="001F7A6B" w:rsidRDefault="001F7A6B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 xml:space="preserve">Histoire du Québec en 30 secondes </w:t>
            </w:r>
            <w:hyperlink r:id="rId14" w:history="1">
              <w:r w:rsidRPr="001F7A6B">
                <w:rPr>
                  <w:rStyle w:val="Lienhypertexte"/>
                  <w:sz w:val="24"/>
                  <w:szCs w:val="24"/>
                  <w:vertAlign w:val="subscript"/>
                </w:rPr>
                <w:t>http://www.editionshurtubise.com/catalogue/2249.html</w:t>
              </w:r>
            </w:hyperlink>
            <w:r w:rsidRPr="001F7A6B">
              <w:rPr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5901C5" w:rsidRPr="001F7A6B" w:rsidTr="0010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:rsidR="005901C5" w:rsidRPr="001F7A6B" w:rsidRDefault="005901C5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>Transport en commun Monique Proulx</w:t>
            </w:r>
          </w:p>
          <w:p w:rsidR="005901C5" w:rsidRPr="001F7A6B" w:rsidRDefault="001F7A6B">
            <w:pPr>
              <w:rPr>
                <w:sz w:val="24"/>
                <w:szCs w:val="24"/>
                <w:vertAlign w:val="subscript"/>
              </w:rPr>
            </w:pPr>
            <w:hyperlink r:id="rId15" w:history="1">
              <w:r w:rsidRPr="001F7A6B">
                <w:rPr>
                  <w:rStyle w:val="Lienhypertexte"/>
                  <w:sz w:val="24"/>
                  <w:szCs w:val="24"/>
                  <w:vertAlign w:val="subscript"/>
                </w:rPr>
                <w:t>http://www.erudit.org/culture/xyz1016803/xyz1021057/3619ac.pdf</w:t>
              </w:r>
            </w:hyperlink>
          </w:p>
          <w:p w:rsidR="001F7A6B" w:rsidRPr="001F7A6B" w:rsidRDefault="001F7A6B">
            <w:pPr>
              <w:rPr>
                <w:sz w:val="24"/>
                <w:szCs w:val="24"/>
                <w:vertAlign w:val="subscript"/>
              </w:rPr>
            </w:pPr>
          </w:p>
        </w:tc>
      </w:tr>
      <w:tr w:rsidR="005901C5" w:rsidRPr="001F7A6B" w:rsidTr="00103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:rsidR="005901C5" w:rsidRPr="001F7A6B" w:rsidRDefault="001F7A6B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>Curium</w:t>
            </w:r>
          </w:p>
          <w:p w:rsidR="001F7A6B" w:rsidRPr="001F7A6B" w:rsidRDefault="001F7A6B">
            <w:pPr>
              <w:rPr>
                <w:sz w:val="24"/>
                <w:szCs w:val="24"/>
                <w:vertAlign w:val="subscript"/>
              </w:rPr>
            </w:pPr>
            <w:hyperlink r:id="rId16" w:history="1">
              <w:r w:rsidRPr="001F7A6B">
                <w:rPr>
                  <w:rStyle w:val="Lienhypertexte"/>
                  <w:sz w:val="24"/>
                  <w:szCs w:val="24"/>
                  <w:vertAlign w:val="subscript"/>
                </w:rPr>
                <w:t>http://curiummag.com/</w:t>
              </w:r>
            </w:hyperlink>
          </w:p>
        </w:tc>
      </w:tr>
      <w:tr w:rsidR="001F7A6B" w:rsidRPr="001F7A6B" w:rsidTr="0010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:rsidR="001F7A6B" w:rsidRPr="001F7A6B" w:rsidRDefault="001F7A6B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>Mes Aïeux Dégénérations</w:t>
            </w:r>
          </w:p>
          <w:p w:rsidR="001F7A6B" w:rsidRPr="001F7A6B" w:rsidRDefault="001F7A6B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>Les élèves ont eu accès à un niveau de compréhension plus élevé.</w:t>
            </w:r>
          </w:p>
        </w:tc>
      </w:tr>
      <w:tr w:rsidR="001F7A6B" w:rsidRPr="001F7A6B" w:rsidTr="00103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:rsidR="001F7A6B" w:rsidRPr="001F7A6B" w:rsidRDefault="001F7A6B">
            <w:pPr>
              <w:rPr>
                <w:sz w:val="24"/>
                <w:szCs w:val="24"/>
                <w:vertAlign w:val="subscript"/>
              </w:rPr>
            </w:pPr>
            <w:r w:rsidRPr="001F7A6B">
              <w:rPr>
                <w:sz w:val="24"/>
                <w:szCs w:val="24"/>
                <w:vertAlign w:val="subscript"/>
              </w:rPr>
              <w:t>Demander aux élèves de proposer leur chanson</w:t>
            </w:r>
          </w:p>
        </w:tc>
      </w:tr>
      <w:tr w:rsidR="00000C6B" w:rsidRPr="001F7A6B" w:rsidTr="0010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:rsidR="00000C6B" w:rsidRDefault="00000C6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Texte avec </w:t>
            </w:r>
            <w:r w:rsidRPr="00000C6B">
              <w:rPr>
                <w:sz w:val="24"/>
                <w:szCs w:val="24"/>
                <w:u w:val="single"/>
                <w:vertAlign w:val="subscript"/>
              </w:rPr>
              <w:t>conclusion retirée</w:t>
            </w:r>
          </w:p>
          <w:p w:rsidR="00000C6B" w:rsidRDefault="00000C6B">
            <w:pPr>
              <w:rPr>
                <w:sz w:val="24"/>
                <w:szCs w:val="24"/>
                <w:vertAlign w:val="subscript"/>
              </w:rPr>
            </w:pPr>
            <w:hyperlink r:id="rId17" w:history="1">
              <w:r w:rsidRPr="002B0247">
                <w:rPr>
                  <w:rStyle w:val="Lienhypertexte"/>
                  <w:sz w:val="24"/>
                  <w:szCs w:val="24"/>
                  <w:vertAlign w:val="subscript"/>
                </w:rPr>
                <w:t>http://lachenaie.over-blog.fr/article-la-plus-belle-image-de-la-paix-conte-anonyme-100710667.html</w:t>
              </w:r>
            </w:hyperlink>
          </w:p>
          <w:p w:rsidR="00000C6B" w:rsidRDefault="00000C6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Les élèves ont </w:t>
            </w:r>
            <w:r w:rsidR="004F3AEA">
              <w:rPr>
                <w:sz w:val="24"/>
                <w:szCs w:val="24"/>
                <w:vertAlign w:val="subscript"/>
              </w:rPr>
              <w:t>dessiné</w:t>
            </w:r>
            <w:r>
              <w:rPr>
                <w:sz w:val="24"/>
                <w:szCs w:val="24"/>
                <w:vertAlign w:val="subscript"/>
              </w:rPr>
              <w:t xml:space="preserve"> leur visualisation</w:t>
            </w:r>
          </w:p>
          <w:p w:rsidR="00000C6B" w:rsidRDefault="00000C6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*Visualiser en équipe</w:t>
            </w:r>
          </w:p>
          <w:p w:rsidR="004F3AEA" w:rsidRPr="001F7A6B" w:rsidRDefault="004F3AEA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*Prédire en écrivant la fin du texte</w:t>
            </w:r>
          </w:p>
        </w:tc>
      </w:tr>
    </w:tbl>
    <w:p w:rsidR="008D1B2F" w:rsidRDefault="008D1B2F">
      <w:pPr>
        <w:rPr>
          <w:vertAlign w:val="subscrip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6"/>
      </w:tblGrid>
      <w:tr w:rsidR="001F7A6B" w:rsidTr="001F7A6B">
        <w:tc>
          <w:tcPr>
            <w:tcW w:w="9546" w:type="dxa"/>
          </w:tcPr>
          <w:p w:rsidR="001F7A6B" w:rsidRDefault="009C2D82">
            <w:pPr>
              <w:rPr>
                <w:sz w:val="36"/>
                <w:vertAlign w:val="subscript"/>
              </w:rPr>
            </w:pPr>
            <w:r>
              <w:rPr>
                <w:sz w:val="36"/>
                <w:vertAlign w:val="subscript"/>
              </w:rPr>
              <w:t>Fluidité et syllabation : intégrer des ateliers de fluidité pour les élèves qui en ont besoin. (3X 25 min)</w:t>
            </w:r>
          </w:p>
          <w:p w:rsidR="009C2D82" w:rsidRDefault="009C2D82">
            <w:pPr>
              <w:rPr>
                <w:sz w:val="36"/>
                <w:vertAlign w:val="subscript"/>
              </w:rPr>
            </w:pPr>
            <w:r>
              <w:rPr>
                <w:sz w:val="36"/>
                <w:vertAlign w:val="subscript"/>
              </w:rPr>
              <w:t>Le même texte est utilisé et en RA et en fluidité.</w:t>
            </w:r>
          </w:p>
          <w:p w:rsidR="009C2D82" w:rsidRDefault="009C2D82">
            <w:pPr>
              <w:rPr>
                <w:sz w:val="36"/>
                <w:vertAlign w:val="subscript"/>
              </w:rPr>
            </w:pPr>
            <w:r>
              <w:rPr>
                <w:sz w:val="36"/>
                <w:vertAlign w:val="subscript"/>
              </w:rPr>
              <w:t>Évaluation de la fluidité au début et à la fin de l’année.</w:t>
            </w:r>
          </w:p>
          <w:p w:rsidR="009C2D82" w:rsidRDefault="00000C6B">
            <w:pPr>
              <w:rPr>
                <w:sz w:val="36"/>
                <w:vertAlign w:val="subscript"/>
              </w:rPr>
            </w:pPr>
            <w:r>
              <w:rPr>
                <w:sz w:val="36"/>
                <w:vertAlign w:val="subscript"/>
              </w:rPr>
              <w:t xml:space="preserve">*On va déposer le dossier sur le cours </w:t>
            </w:r>
            <w:proofErr w:type="spellStart"/>
            <w:r>
              <w:rPr>
                <w:sz w:val="36"/>
                <w:vertAlign w:val="subscript"/>
              </w:rPr>
              <w:t>moodle</w:t>
            </w:r>
            <w:proofErr w:type="spellEnd"/>
            <w:r>
              <w:rPr>
                <w:sz w:val="36"/>
                <w:vertAlign w:val="subscript"/>
              </w:rPr>
              <w:t xml:space="preserve"> RA</w:t>
            </w:r>
          </w:p>
        </w:tc>
      </w:tr>
    </w:tbl>
    <w:p w:rsidR="005901C5" w:rsidRPr="005901C5" w:rsidRDefault="005901C5">
      <w:pPr>
        <w:rPr>
          <w:sz w:val="36"/>
          <w:vertAlign w:val="subscript"/>
        </w:rPr>
      </w:pPr>
      <w:bookmarkStart w:id="0" w:name="_GoBack"/>
      <w:bookmarkEnd w:id="0"/>
    </w:p>
    <w:sectPr w:rsidR="005901C5" w:rsidRPr="005901C5">
      <w:headerReference w:type="default" r:id="rId1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DB" w:rsidRDefault="006023DB" w:rsidP="006023DB">
      <w:pPr>
        <w:spacing w:after="0" w:line="240" w:lineRule="auto"/>
      </w:pPr>
      <w:r>
        <w:separator/>
      </w:r>
    </w:p>
  </w:endnote>
  <w:endnote w:type="continuationSeparator" w:id="0">
    <w:p w:rsidR="006023DB" w:rsidRDefault="006023DB" w:rsidP="0060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DB" w:rsidRDefault="006023DB" w:rsidP="006023DB">
      <w:pPr>
        <w:spacing w:after="0" w:line="240" w:lineRule="auto"/>
      </w:pPr>
      <w:r>
        <w:separator/>
      </w:r>
    </w:p>
  </w:footnote>
  <w:footnote w:type="continuationSeparator" w:id="0">
    <w:p w:rsidR="006023DB" w:rsidRDefault="006023DB" w:rsidP="0060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DB" w:rsidRPr="006023DB" w:rsidRDefault="006023DB" w:rsidP="006023DB">
    <w:pPr>
      <w:pStyle w:val="En-tte"/>
      <w:tabs>
        <w:tab w:val="clear" w:pos="4703"/>
        <w:tab w:val="clear" w:pos="9406"/>
        <w:tab w:val="left" w:pos="1280"/>
      </w:tabs>
      <w:rPr>
        <w:sz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37C"/>
    <w:multiLevelType w:val="hybridMultilevel"/>
    <w:tmpl w:val="1C08C0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B"/>
    <w:rsid w:val="00000C6B"/>
    <w:rsid w:val="001030BD"/>
    <w:rsid w:val="00162AC0"/>
    <w:rsid w:val="001F7A6B"/>
    <w:rsid w:val="004C259B"/>
    <w:rsid w:val="004F3AEA"/>
    <w:rsid w:val="005702FA"/>
    <w:rsid w:val="005901C5"/>
    <w:rsid w:val="006023DB"/>
    <w:rsid w:val="008D1B2F"/>
    <w:rsid w:val="009C2D82"/>
    <w:rsid w:val="00B2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F7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023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23DB"/>
  </w:style>
  <w:style w:type="paragraph" w:styleId="Pieddepage">
    <w:name w:val="footer"/>
    <w:basedOn w:val="Normal"/>
    <w:link w:val="PieddepageCar"/>
    <w:uiPriority w:val="99"/>
    <w:unhideWhenUsed/>
    <w:rsid w:val="006023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23DB"/>
  </w:style>
  <w:style w:type="paragraph" w:styleId="Paragraphedeliste">
    <w:name w:val="List Paragraph"/>
    <w:basedOn w:val="Normal"/>
    <w:uiPriority w:val="34"/>
    <w:qFormat/>
    <w:rsid w:val="005702FA"/>
    <w:pPr>
      <w:ind w:left="720"/>
      <w:contextualSpacing/>
    </w:pPr>
  </w:style>
  <w:style w:type="table" w:styleId="Tramemoyenne1-Accent2">
    <w:name w:val="Medium Shading 1 Accent 2"/>
    <w:basedOn w:val="TableauNormal"/>
    <w:uiPriority w:val="63"/>
    <w:rsid w:val="001030B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162AC0"/>
    <w:rPr>
      <w:color w:val="0000FF" w:themeColor="hyperlink"/>
      <w:u w:val="single"/>
    </w:rPr>
  </w:style>
  <w:style w:type="table" w:styleId="Listeclaire">
    <w:name w:val="Light List"/>
    <w:basedOn w:val="TableauNormal"/>
    <w:uiPriority w:val="61"/>
    <w:rsid w:val="005901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1F7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steclaire-Accent3">
    <w:name w:val="Light List Accent 3"/>
    <w:basedOn w:val="TableauNormal"/>
    <w:uiPriority w:val="61"/>
    <w:rsid w:val="004F3AE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F7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023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23DB"/>
  </w:style>
  <w:style w:type="paragraph" w:styleId="Pieddepage">
    <w:name w:val="footer"/>
    <w:basedOn w:val="Normal"/>
    <w:link w:val="PieddepageCar"/>
    <w:uiPriority w:val="99"/>
    <w:unhideWhenUsed/>
    <w:rsid w:val="006023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23DB"/>
  </w:style>
  <w:style w:type="paragraph" w:styleId="Paragraphedeliste">
    <w:name w:val="List Paragraph"/>
    <w:basedOn w:val="Normal"/>
    <w:uiPriority w:val="34"/>
    <w:qFormat/>
    <w:rsid w:val="005702FA"/>
    <w:pPr>
      <w:ind w:left="720"/>
      <w:contextualSpacing/>
    </w:pPr>
  </w:style>
  <w:style w:type="table" w:styleId="Tramemoyenne1-Accent2">
    <w:name w:val="Medium Shading 1 Accent 2"/>
    <w:basedOn w:val="TableauNormal"/>
    <w:uiPriority w:val="63"/>
    <w:rsid w:val="001030B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162AC0"/>
    <w:rPr>
      <w:color w:val="0000FF" w:themeColor="hyperlink"/>
      <w:u w:val="single"/>
    </w:rPr>
  </w:style>
  <w:style w:type="table" w:styleId="Listeclaire">
    <w:name w:val="Light List"/>
    <w:basedOn w:val="TableauNormal"/>
    <w:uiPriority w:val="61"/>
    <w:rsid w:val="005901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1F7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steclaire-Accent3">
    <w:name w:val="Light List Accent 3"/>
    <w:basedOn w:val="TableauNormal"/>
    <w:uiPriority w:val="61"/>
    <w:rsid w:val="004F3AE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oot.it/#/" TargetMode="External"/><Relationship Id="rId13" Type="http://schemas.openxmlformats.org/officeDocument/2006/relationships/hyperlink" Target="http://www.archambault.ca/science-vie-%28periodique%29-200-questions-de-la-vie-200-reponses-de-la-sciencecerveau-memoire-corps-sante-ACH003422732-fr-pr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ditionsdruide.com/livres/hiver-2014/crimes-librairie/" TargetMode="External"/><Relationship Id="rId17" Type="http://schemas.openxmlformats.org/officeDocument/2006/relationships/hyperlink" Target="http://lachenaie.over-blog.fr/article-la-plus-belle-image-de-la-paix-conte-anonyme-10071066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curiummag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quebec-amerique.com/livres/collections/litterature/tous-continents/cherchez-la-femme-122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rudit.org/culture/xyz1016803/xyz1021057/3619ac.pdf" TargetMode="External"/><Relationship Id="rId10" Type="http://schemas.openxmlformats.org/officeDocument/2006/relationships/hyperlink" Target="http://www.journee-mondiale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crative.com/" TargetMode="External"/><Relationship Id="rId14" Type="http://schemas.openxmlformats.org/officeDocument/2006/relationships/hyperlink" Target="http://www.editionshurtubise.com/catalogue/2249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873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CSMV2010.MSP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3</cp:revision>
  <dcterms:created xsi:type="dcterms:W3CDTF">2015-03-18T17:47:00Z</dcterms:created>
  <dcterms:modified xsi:type="dcterms:W3CDTF">2015-03-18T19:23:00Z</dcterms:modified>
</cp:coreProperties>
</file>