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99" w:rsidRPr="00461799" w:rsidRDefault="0080324E" w:rsidP="00461799">
      <w:pPr>
        <w:rPr>
          <w:lang w:val="en-CA"/>
        </w:rPr>
      </w:pP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5.8pt;margin-top:-57.95pt;width:485.3pt;height:37.35pt;z-index:251667456">
            <v:textbox>
              <w:txbxContent>
                <w:p w:rsidR="0080324E" w:rsidRPr="0074655D" w:rsidRDefault="0080324E">
                  <w:pPr>
                    <w:rPr>
                      <w:b/>
                      <w:sz w:val="32"/>
                      <w:szCs w:val="32"/>
                    </w:rPr>
                  </w:pPr>
                  <w:r w:rsidRPr="0080324E">
                    <w:rPr>
                      <w:b/>
                      <w:sz w:val="36"/>
                      <w:szCs w:val="36"/>
                    </w:rPr>
                    <w:t xml:space="preserve">Schéma </w:t>
                  </w:r>
                  <w:r w:rsidR="0074655D">
                    <w:rPr>
                      <w:b/>
                      <w:sz w:val="36"/>
                      <w:szCs w:val="36"/>
                    </w:rPr>
                    <w:t>narratif</w:t>
                  </w:r>
                  <w:r w:rsidRPr="0080324E">
                    <w:rPr>
                      <w:b/>
                      <w:sz w:val="36"/>
                      <w:szCs w:val="36"/>
                    </w:rPr>
                    <w:t xml:space="preserve">: </w:t>
                  </w:r>
                  <w:r w:rsidRPr="0074655D">
                    <w:rPr>
                      <w:b/>
                      <w:sz w:val="32"/>
                      <w:szCs w:val="32"/>
                    </w:rPr>
                    <w:t xml:space="preserve">Pourquoi les crocodiles ne </w:t>
                  </w:r>
                  <w:r w:rsidR="0074655D" w:rsidRPr="0074655D">
                    <w:rPr>
                      <w:b/>
                      <w:sz w:val="32"/>
                      <w:szCs w:val="32"/>
                    </w:rPr>
                    <w:t>mangent plus les poule</w:t>
                  </w:r>
                  <w:r w:rsidR="0074655D">
                    <w:rPr>
                      <w:b/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32" type="#_x0000_t202" style="position:absolute;margin-left:256.9pt;margin-top:-6.55pt;width:192.6pt;height:29.9pt;z-index:251662336" stroked="f">
            <v:textbox>
              <w:txbxContent>
                <w:p w:rsidR="00461799" w:rsidRPr="0080324E" w:rsidRDefault="00461799" w:rsidP="0080324E">
                  <w:pPr>
                    <w:jc w:val="center"/>
                    <w:rPr>
                      <w:b/>
                      <w:sz w:val="32"/>
                      <w:szCs w:val="32"/>
                      <w:lang w:val="en-CA"/>
                    </w:rPr>
                  </w:pPr>
                  <w:proofErr w:type="spellStart"/>
                  <w:proofErr w:type="gramStart"/>
                  <w:r w:rsidRPr="0080324E">
                    <w:rPr>
                      <w:b/>
                      <w:sz w:val="32"/>
                      <w:szCs w:val="32"/>
                      <w:lang w:val="en-CA"/>
                    </w:rPr>
                    <w:t>élément</w:t>
                  </w:r>
                  <w:proofErr w:type="spellEnd"/>
                  <w:proofErr w:type="gramEnd"/>
                  <w:r w:rsidRPr="0080324E">
                    <w:rPr>
                      <w:b/>
                      <w:sz w:val="32"/>
                      <w:szCs w:val="32"/>
                      <w:lang w:val="en-CA"/>
                    </w:rPr>
                    <w:t xml:space="preserve"> </w:t>
                  </w:r>
                  <w:proofErr w:type="spellStart"/>
                  <w:r w:rsidRPr="0080324E">
                    <w:rPr>
                      <w:b/>
                      <w:sz w:val="32"/>
                      <w:szCs w:val="32"/>
                      <w:lang w:val="en-CA"/>
                    </w:rPr>
                    <w:t>déclencheur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28" type="#_x0000_t202" style="position:absolute;margin-left:15.65pt;margin-top:-6.55pt;width:136.55pt;height:25.6pt;z-index:251659264" strokecolor="white [3212]">
            <v:fill opacity="0"/>
            <v:textbox>
              <w:txbxContent>
                <w:p w:rsidR="00461799" w:rsidRPr="0080324E" w:rsidRDefault="00461799" w:rsidP="00461799">
                  <w:pPr>
                    <w:jc w:val="center"/>
                    <w:rPr>
                      <w:b/>
                      <w:sz w:val="32"/>
                      <w:szCs w:val="32"/>
                      <w:lang w:val="en-CA"/>
                    </w:rPr>
                  </w:pPr>
                  <w:r w:rsidRPr="0080324E">
                    <w:rPr>
                      <w:b/>
                      <w:sz w:val="32"/>
                      <w:szCs w:val="32"/>
                      <w:lang w:val="en-CA"/>
                    </w:rPr>
                    <w:t>Situation initiale</w:t>
                  </w:r>
                </w:p>
              </w:txbxContent>
            </v:textbox>
          </v:shape>
        </w:pict>
      </w:r>
    </w:p>
    <w:p w:rsidR="00707F7C" w:rsidRDefault="0074655D">
      <w:r>
        <w:rPr>
          <w:noProof/>
          <w:lang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style="position:absolute;margin-left:241pt;margin-top:481.35pt;width:110.35pt;height:74.8pt;z-index:251673600" adj="24027,23650">
            <v:textbox>
              <w:txbxContent>
                <w:p w:rsidR="0074655D" w:rsidRDefault="0074655D"/>
              </w:txbxContent>
            </v:textbox>
          </v:shape>
        </w:pict>
      </w:r>
      <w:r>
        <w:rPr>
          <w:noProof/>
          <w:lang w:eastAsia="fr-C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8" type="#_x0000_t63" style="position:absolute;margin-left:31.55pt;margin-top:481.35pt;width:164.6pt;height:65.45pt;z-index:251672576" adj="6647,24801">
            <v:textbox>
              <w:txbxContent>
                <w:p w:rsidR="0074655D" w:rsidRDefault="0074655D"/>
              </w:txbxContent>
            </v:textbox>
          </v:shape>
        </w:pict>
      </w:r>
      <w:r>
        <w:rPr>
          <w:noProof/>
          <w:lang w:eastAsia="fr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6991985</wp:posOffset>
            </wp:positionV>
            <wp:extent cx="2355850" cy="1389380"/>
            <wp:effectExtent l="19050" t="0" r="635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6837045</wp:posOffset>
            </wp:positionV>
            <wp:extent cx="1495425" cy="154114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0324E">
        <w:rPr>
          <w:noProof/>
          <w:lang w:eastAsia="fr-CA"/>
        </w:rPr>
        <w:pict>
          <v:shape id="_x0000_s1036" type="#_x0000_t202" style="position:absolute;margin-left:152.2pt;margin-top:337.35pt;width:132.8pt;height:21.55pt;z-index:251666432;mso-position-horizontal-relative:text;mso-position-vertical-relative:text" stroked="f">
            <v:textbox style="mso-next-textbox:#_x0000_s1036">
              <w:txbxContent>
                <w:p w:rsidR="0080324E" w:rsidRPr="0080324E" w:rsidRDefault="0080324E" w:rsidP="0080324E">
                  <w:pPr>
                    <w:jc w:val="center"/>
                    <w:rPr>
                      <w:b/>
                      <w:sz w:val="32"/>
                      <w:szCs w:val="32"/>
                      <w:lang w:val="en-CA"/>
                    </w:rPr>
                  </w:pPr>
                  <w:r w:rsidRPr="0080324E">
                    <w:rPr>
                      <w:b/>
                      <w:sz w:val="32"/>
                      <w:szCs w:val="32"/>
                      <w:lang w:val="en-CA"/>
                    </w:rPr>
                    <w:t>Situation finale</w:t>
                  </w:r>
                </w:p>
              </w:txbxContent>
            </v:textbox>
          </v:shape>
        </w:pict>
      </w:r>
      <w:r w:rsidR="0080324E">
        <w:rPr>
          <w:noProof/>
          <w:lang w:eastAsia="fr-CA"/>
        </w:rPr>
        <w:pict>
          <v:shape id="_x0000_s1034" type="#_x0000_t202" style="position:absolute;margin-left:146.55pt;margin-top:179.35pt;width:117.8pt;height:28.05pt;z-index:251664384;mso-position-horizontal-relative:text;mso-position-vertical-relative:text" stroked="f">
            <v:textbox style="mso-next-textbox:#_x0000_s1034">
              <w:txbxContent>
                <w:p w:rsidR="0080324E" w:rsidRPr="0080324E" w:rsidRDefault="0080324E" w:rsidP="0080324E">
                  <w:pPr>
                    <w:jc w:val="center"/>
                    <w:rPr>
                      <w:b/>
                      <w:sz w:val="32"/>
                      <w:szCs w:val="32"/>
                      <w:lang w:val="en-CA"/>
                    </w:rPr>
                  </w:pPr>
                  <w:proofErr w:type="spellStart"/>
                  <w:r w:rsidRPr="0080324E">
                    <w:rPr>
                      <w:b/>
                      <w:sz w:val="32"/>
                      <w:szCs w:val="32"/>
                      <w:lang w:val="en-CA"/>
                    </w:rPr>
                    <w:t>Péripéties</w:t>
                  </w:r>
                  <w:proofErr w:type="spellEnd"/>
                </w:p>
              </w:txbxContent>
            </v:textbox>
          </v:shape>
        </w:pict>
      </w:r>
      <w:r w:rsidR="0080324E">
        <w:rPr>
          <w:noProof/>
          <w:lang w:eastAsia="fr-CA"/>
        </w:rPr>
        <w:pict>
          <v:roundrect id="_x0000_s1035" style="position:absolute;margin-left:-23.7pt;margin-top:367.3pt;width:473.2pt;height:88.85pt;z-index:251665408;mso-position-horizontal-relative:text;mso-position-vertical-relative:text" arcsize="10923f" strokeweight="1.5pt">
            <v:stroke dashstyle="1 1" endcap="round"/>
            <v:textbox style="mso-next-textbox:#_x0000_s1035">
              <w:txbxContent>
                <w:p w:rsidR="0080324E" w:rsidRDefault="0080324E" w:rsidP="0080324E">
                  <w:pPr>
                    <w:jc w:val="both"/>
                  </w:pPr>
                </w:p>
                <w:p w:rsidR="0080324E" w:rsidRDefault="0080324E" w:rsidP="0080324E">
                  <w:pPr>
                    <w:jc w:val="both"/>
                  </w:pPr>
                </w:p>
                <w:p w:rsidR="0080324E" w:rsidRDefault="0080324E" w:rsidP="0080324E">
                  <w:pPr>
                    <w:jc w:val="both"/>
                  </w:pPr>
                </w:p>
                <w:p w:rsidR="0080324E" w:rsidRPr="00461799" w:rsidRDefault="0080324E" w:rsidP="0080324E"/>
              </w:txbxContent>
            </v:textbox>
          </v:roundrect>
        </w:pict>
      </w:r>
      <w:r w:rsidR="0080324E">
        <w:rPr>
          <w:noProof/>
          <w:lang w:eastAsia="fr-CA"/>
        </w:rPr>
        <w:pict>
          <v:roundrect id="_x0000_s1033" style="position:absolute;margin-left:-23.7pt;margin-top:215.8pt;width:473.2pt;height:88.85pt;z-index:251663360;mso-position-horizontal-relative:text;mso-position-vertical-relative:text" arcsize="10923f" strokeweight="1.5pt">
            <v:stroke dashstyle="1 1" endcap="round"/>
            <v:textbox style="mso-next-textbox:#_x0000_s1033">
              <w:txbxContent>
                <w:p w:rsidR="0080324E" w:rsidRDefault="0080324E" w:rsidP="0080324E">
                  <w:pPr>
                    <w:jc w:val="both"/>
                  </w:pPr>
                  <w:r>
                    <w:t>1-</w:t>
                  </w:r>
                </w:p>
                <w:p w:rsidR="0080324E" w:rsidRDefault="0080324E" w:rsidP="0080324E">
                  <w:pPr>
                    <w:jc w:val="both"/>
                  </w:pPr>
                  <w:r>
                    <w:t>2-</w:t>
                  </w:r>
                </w:p>
                <w:p w:rsidR="0080324E" w:rsidRDefault="0080324E" w:rsidP="0080324E">
                  <w:pPr>
                    <w:jc w:val="both"/>
                  </w:pPr>
                  <w:r>
                    <w:t>3-</w:t>
                  </w:r>
                </w:p>
                <w:p w:rsidR="0080324E" w:rsidRPr="00461799" w:rsidRDefault="0080324E" w:rsidP="0080324E"/>
              </w:txbxContent>
            </v:textbox>
          </v:roundrect>
        </w:pict>
      </w:r>
      <w:r w:rsidR="0080324E">
        <w:rPr>
          <w:noProof/>
          <w:lang w:eastAsia="fr-CA"/>
        </w:rPr>
        <w:pict>
          <v:roundrect id="_x0000_s1027" style="position:absolute;margin-left:-18.95pt;margin-top:7.3pt;width:215.1pt;height:124.7pt;z-index:251658240;mso-position-horizontal-relative:text;mso-position-vertical-relative:text" arcsize="10923f" strokeweight="1.5pt">
            <v:stroke dashstyle="1 1" endcap="round"/>
            <v:textbox style="mso-next-textbox:#_x0000_s1027">
              <w:txbxContent>
                <w:p w:rsidR="00423F9F" w:rsidRDefault="00423F9F">
                  <w:pPr>
                    <w:rPr>
                      <w:lang w:val="en-CA"/>
                    </w:rPr>
                  </w:pPr>
                  <w:proofErr w:type="gramStart"/>
                  <w:r>
                    <w:rPr>
                      <w:lang w:val="en-CA"/>
                    </w:rPr>
                    <w:t>Qui ?</w:t>
                  </w:r>
                  <w:proofErr w:type="gramEnd"/>
                </w:p>
                <w:p w:rsidR="00423F9F" w:rsidRDefault="00423F9F">
                  <w:pPr>
                    <w:rPr>
                      <w:lang w:val="en-CA"/>
                    </w:rPr>
                  </w:pPr>
                  <w:proofErr w:type="spellStart"/>
                  <w:proofErr w:type="gramStart"/>
                  <w:r>
                    <w:rPr>
                      <w:lang w:val="en-CA"/>
                    </w:rPr>
                    <w:t>Où</w:t>
                  </w:r>
                  <w:proofErr w:type="spellEnd"/>
                  <w:r>
                    <w:rPr>
                      <w:lang w:val="en-CA"/>
                    </w:rPr>
                    <w:t xml:space="preserve"> ?</w:t>
                  </w:r>
                  <w:proofErr w:type="gramEnd"/>
                  <w:r>
                    <w:rPr>
                      <w:lang w:val="en-CA"/>
                    </w:rPr>
                    <w:t xml:space="preserve"> </w:t>
                  </w:r>
                </w:p>
                <w:p w:rsidR="00423F9F" w:rsidRDefault="00423F9F">
                  <w:pPr>
                    <w:rPr>
                      <w:lang w:val="en-CA"/>
                    </w:rPr>
                  </w:pPr>
                  <w:proofErr w:type="spellStart"/>
                  <w:proofErr w:type="gramStart"/>
                  <w:r>
                    <w:rPr>
                      <w:lang w:val="en-CA"/>
                    </w:rPr>
                    <w:t>Quand</w:t>
                  </w:r>
                  <w:proofErr w:type="spellEnd"/>
                  <w:r w:rsidR="0080324E">
                    <w:rPr>
                      <w:lang w:val="en-CA"/>
                    </w:rPr>
                    <w:t xml:space="preserve"> </w:t>
                  </w:r>
                  <w:r>
                    <w:rPr>
                      <w:lang w:val="en-CA"/>
                    </w:rPr>
                    <w:t>?</w:t>
                  </w:r>
                  <w:proofErr w:type="gramEnd"/>
                </w:p>
                <w:p w:rsidR="00423F9F" w:rsidRPr="00423F9F" w:rsidRDefault="00423F9F">
                  <w:pPr>
                    <w:rPr>
                      <w:lang w:val="en-CA"/>
                    </w:rPr>
                  </w:pPr>
                  <w:proofErr w:type="gramStart"/>
                  <w:r>
                    <w:rPr>
                      <w:lang w:val="en-CA"/>
                    </w:rPr>
                    <w:t>Quoi ?</w:t>
                  </w:r>
                  <w:proofErr w:type="gramEnd"/>
                  <w:r>
                    <w:rPr>
                      <w:lang w:val="en-CA"/>
                    </w:rPr>
                    <w:t xml:space="preserve"> </w:t>
                  </w:r>
                </w:p>
              </w:txbxContent>
            </v:textbox>
          </v:roundrect>
        </w:pict>
      </w:r>
      <w:r w:rsidR="0080324E">
        <w:rPr>
          <w:noProof/>
          <w:lang w:eastAsia="fr-CA"/>
        </w:rPr>
        <w:pict>
          <v:roundrect id="_x0000_s1029" style="position:absolute;margin-left:241pt;margin-top:1.1pt;width:196.4pt;height:130.9pt;z-index:251660288;mso-position-horizontal-relative:text;mso-position-vertical-relative:text" arcsize="10923f" strokeweight="1.5pt">
            <v:stroke dashstyle="1 1" endcap="round"/>
            <v:textbox style="mso-next-textbox:#_x0000_s1029">
              <w:txbxContent>
                <w:p w:rsidR="00461799" w:rsidRPr="00461799" w:rsidRDefault="00461799" w:rsidP="00461799">
                  <w:pPr>
                    <w:jc w:val="center"/>
                  </w:pPr>
                  <w:r w:rsidRPr="00461799">
                    <w:t>Qu’arrive-t-il ?</w:t>
                  </w:r>
                </w:p>
                <w:p w:rsidR="00461799" w:rsidRDefault="00461799" w:rsidP="00461799"/>
                <w:p w:rsidR="00461799" w:rsidRPr="00461799" w:rsidRDefault="00461799" w:rsidP="00461799"/>
              </w:txbxContent>
            </v:textbox>
          </v:roundrect>
        </w:pict>
      </w:r>
    </w:p>
    <w:sectPr w:rsidR="00707F7C" w:rsidSect="00707F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44E5A"/>
    <w:multiLevelType w:val="hybridMultilevel"/>
    <w:tmpl w:val="3EAC9C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23F9F"/>
    <w:rsid w:val="00423F9F"/>
    <w:rsid w:val="00461799"/>
    <w:rsid w:val="00707F7C"/>
    <w:rsid w:val="0074655D"/>
    <w:rsid w:val="0080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  <o:rules v:ext="edit">
        <o:r id="V:Rule2" type="connector" idref="#_x0000_s1030"/>
        <o:r id="V:Rule4" type="callout" idref="#_x0000_s1038"/>
        <o:r id="V:Rule6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1</cp:revision>
  <dcterms:created xsi:type="dcterms:W3CDTF">2013-02-27T18:48:00Z</dcterms:created>
  <dcterms:modified xsi:type="dcterms:W3CDTF">2013-02-27T19:53:00Z</dcterms:modified>
</cp:coreProperties>
</file>