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105FF" w14:textId="4090385D" w:rsidR="00620C50" w:rsidRPr="00E03465" w:rsidRDefault="009D5747" w:rsidP="00E03465">
      <w:pPr>
        <w:ind w:left="-84"/>
        <w:jc w:val="center"/>
        <w:rPr>
          <w:rFonts w:ascii="Century Gothic" w:hAnsi="Century Gothic"/>
          <w:b/>
          <w:caps/>
          <w:color w:val="002060"/>
          <w:sz w:val="144"/>
          <w:szCs w:val="110"/>
        </w:rPr>
      </w:pPr>
      <w:r w:rsidRPr="00E03465">
        <w:rPr>
          <w:rFonts w:ascii="Century Gothic" w:hAnsi="Century Gothic"/>
          <w:b/>
          <w:caps/>
          <w:noProof/>
          <w:color w:val="002060"/>
          <w:sz w:val="144"/>
          <w:szCs w:val="1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F5B9B" wp14:editId="164DA92D">
                <wp:simplePos x="0" y="0"/>
                <wp:positionH relativeFrom="page">
                  <wp:posOffset>797034</wp:posOffset>
                </wp:positionH>
                <wp:positionV relativeFrom="paragraph">
                  <wp:posOffset>-640080</wp:posOffset>
                </wp:positionV>
                <wp:extent cx="327025" cy="104813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0481310"/>
                        </a:xfrm>
                        <a:prstGeom prst="rect">
                          <a:avLst/>
                        </a:prstGeom>
                        <a:solidFill>
                          <a:srgbClr val="D8B3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9DD82" id="Rectangle 5" o:spid="_x0000_s1026" style="position:absolute;margin-left:62.75pt;margin-top:-50.4pt;width:25.75pt;height:82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" fillcolor="#d8b347" stroked="f" strokeweight="1pt">
                <w10:wrap anchorx="page"/>
              </v:rect>
            </w:pict>
          </mc:Fallback>
        </mc:AlternateContent>
      </w:r>
      <w:r w:rsidRPr="00E03465">
        <w:rPr>
          <w:rFonts w:ascii="Century Gothic" w:hAnsi="Century Gothic"/>
          <w:b/>
          <w:caps/>
          <w:noProof/>
          <w:color w:val="002060"/>
          <w:sz w:val="144"/>
          <w:szCs w:val="1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B7937" wp14:editId="6E5F2D88">
                <wp:simplePos x="0" y="0"/>
                <wp:positionH relativeFrom="page">
                  <wp:align>left</wp:align>
                </wp:positionH>
                <wp:positionV relativeFrom="paragraph">
                  <wp:posOffset>-638658</wp:posOffset>
                </wp:positionV>
                <wp:extent cx="938463" cy="10481481"/>
                <wp:effectExtent l="0" t="0" r="1460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463" cy="1048148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1648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1648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16483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57F6D" id="Rectangle 3" o:spid="_x0000_s1026" style="position:absolute;margin-left:0;margin-top:-50.3pt;width:73.9pt;height:825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" fillcolor="#1f374d" strokecolor="#1f4d78 [1604]" strokeweight="1pt">
                <v:fill color2="#3c6488" rotate="t" focusposition="1,1" focussize="" colors="0 #1f374d;.5 #315371;1 #3c6488" focus="100%" type="gradientRadial"/>
                <w10:wrap anchorx="page"/>
              </v:rect>
            </w:pict>
          </mc:Fallback>
        </mc:AlternateContent>
      </w:r>
      <w:r w:rsidR="000C79BB" w:rsidRPr="00E03465">
        <w:rPr>
          <w:rFonts w:ascii="Century Gothic" w:hAnsi="Century Gothic"/>
          <w:b/>
          <w:caps/>
          <w:color w:val="002060"/>
          <w:sz w:val="144"/>
          <w:szCs w:val="110"/>
        </w:rPr>
        <w:t xml:space="preserve">À </w:t>
      </w:r>
      <w:r w:rsidRPr="00E03465">
        <w:rPr>
          <w:rFonts w:ascii="Century Gothic" w:hAnsi="Century Gothic"/>
          <w:b/>
          <w:caps/>
          <w:color w:val="002060"/>
          <w:sz w:val="144"/>
          <w:szCs w:val="110"/>
        </w:rPr>
        <w:t>V</w:t>
      </w:r>
      <w:r w:rsidR="000C79BB" w:rsidRPr="00E03465">
        <w:rPr>
          <w:rFonts w:ascii="Century Gothic" w:hAnsi="Century Gothic"/>
          <w:b/>
          <w:caps/>
          <w:color w:val="002060"/>
          <w:sz w:val="144"/>
          <w:szCs w:val="110"/>
        </w:rPr>
        <w:t>ENDRE</w:t>
      </w:r>
    </w:p>
    <w:p w14:paraId="1E3C5861" w14:textId="779EDB0D" w:rsidR="004B25E3" w:rsidRPr="00E03465" w:rsidRDefault="003C3BDA" w:rsidP="00E03465">
      <w:pPr>
        <w:spacing w:after="120"/>
        <w:jc w:val="center"/>
        <w:rPr>
          <w:rFonts w:ascii="Century Gothic" w:hAnsi="Century Gothic"/>
          <w:color w:val="002060"/>
          <w:sz w:val="28"/>
        </w:rPr>
      </w:pPr>
      <w:r w:rsidRPr="00E03465">
        <w:rPr>
          <w:rFonts w:ascii="Century Gothic" w:hAnsi="Century Gothic"/>
          <w:color w:val="002060"/>
          <w:sz w:val="28"/>
        </w:rPr>
        <w:t>Villa</w:t>
      </w:r>
      <w:r w:rsidR="00E03465" w:rsidRPr="00E03465">
        <w:rPr>
          <w:rFonts w:ascii="Century Gothic" w:hAnsi="Century Gothic"/>
          <w:color w:val="002060"/>
          <w:sz w:val="28"/>
        </w:rPr>
        <w:t xml:space="preserve"> </w:t>
      </w:r>
      <w:r w:rsidR="00FC5BC3" w:rsidRPr="00FC5BC3">
        <w:rPr>
          <w:rFonts w:ascii="Century Gothic" w:hAnsi="Century Gothic"/>
          <w:color w:val="002060"/>
          <w:sz w:val="28"/>
        </w:rPr>
        <w:t>–</w:t>
      </w:r>
      <w:r w:rsidR="00E03465" w:rsidRPr="00E03465">
        <w:rPr>
          <w:rFonts w:ascii="Century Gothic" w:hAnsi="Century Gothic"/>
          <w:color w:val="002060"/>
          <w:sz w:val="28"/>
        </w:rPr>
        <w:t xml:space="preserve"> </w:t>
      </w:r>
      <w:r w:rsidR="000C79BB" w:rsidRPr="00E03465">
        <w:rPr>
          <w:rFonts w:ascii="Century Gothic" w:hAnsi="Century Gothic"/>
          <w:color w:val="002060"/>
          <w:sz w:val="28"/>
        </w:rPr>
        <w:t>400, chemin du Golf</w:t>
      </w:r>
      <w:r w:rsidR="00E03465" w:rsidRPr="00E03465">
        <w:rPr>
          <w:rFonts w:ascii="Century Gothic" w:hAnsi="Century Gothic"/>
          <w:color w:val="002060"/>
          <w:sz w:val="28"/>
        </w:rPr>
        <w:t xml:space="preserve">, </w:t>
      </w:r>
      <w:r w:rsidR="000C79BB" w:rsidRPr="00E03465">
        <w:rPr>
          <w:rFonts w:ascii="Century Gothic" w:hAnsi="Century Gothic"/>
          <w:color w:val="002060"/>
          <w:sz w:val="28"/>
        </w:rPr>
        <w:t>Brossard</w:t>
      </w:r>
      <w:r w:rsidRPr="00E03465">
        <w:rPr>
          <w:rFonts w:ascii="Century Gothic" w:hAnsi="Century Gothic"/>
          <w:color w:val="002060"/>
          <w:sz w:val="28"/>
        </w:rPr>
        <w:t xml:space="preserve"> </w:t>
      </w:r>
      <w:r w:rsidR="00FC5BC3" w:rsidRPr="00F719D7">
        <w:t>–</w:t>
      </w:r>
      <w:r w:rsidR="00FC5BC3">
        <w:t xml:space="preserve"> </w:t>
      </w:r>
      <w:r w:rsidR="004B25E3" w:rsidRPr="00E03465">
        <w:rPr>
          <w:rFonts w:ascii="Century Gothic" w:hAnsi="Century Gothic"/>
          <w:color w:val="002060"/>
          <w:sz w:val="28"/>
        </w:rPr>
        <w:t>N</w:t>
      </w:r>
      <w:r w:rsidR="004B25E3" w:rsidRPr="008E2045">
        <w:rPr>
          <w:rFonts w:ascii="Century Gothic" w:hAnsi="Century Gothic"/>
          <w:color w:val="002060"/>
          <w:sz w:val="28"/>
          <w:vertAlign w:val="superscript"/>
        </w:rPr>
        <w:t>o</w:t>
      </w:r>
      <w:r w:rsidR="004B25E3" w:rsidRPr="00E03465">
        <w:rPr>
          <w:rFonts w:ascii="Century Gothic" w:hAnsi="Century Gothic"/>
          <w:color w:val="002060"/>
          <w:sz w:val="28"/>
        </w:rPr>
        <w:t xml:space="preserve"> 12589654</w:t>
      </w:r>
    </w:p>
    <w:p w14:paraId="051AC626" w14:textId="4072AC3E" w:rsidR="00E03465" w:rsidRPr="00E03465" w:rsidRDefault="00E03465" w:rsidP="00E03465">
      <w:pPr>
        <w:jc w:val="both"/>
        <w:rPr>
          <w:rFonts w:ascii="Garamond" w:hAnsi="Garamond"/>
        </w:rPr>
      </w:pPr>
    </w:p>
    <w:p w14:paraId="2E788776" w14:textId="74CE887E" w:rsidR="000C79BB" w:rsidRPr="00AF1DBA" w:rsidRDefault="000C79BB" w:rsidP="000C79BB">
      <w:pPr>
        <w:jc w:val="center"/>
        <w:rPr>
          <w:rFonts w:ascii="Garamond" w:hAnsi="Garamond"/>
          <w:dstrike/>
          <w:sz w:val="44"/>
        </w:rPr>
      </w:pPr>
      <w:r w:rsidRPr="00AF1DBA">
        <w:rPr>
          <w:rFonts w:ascii="Garamond" w:hAnsi="Garamond"/>
          <w:dstrike/>
          <w:sz w:val="44"/>
        </w:rPr>
        <w:t>1</w:t>
      </w:r>
      <w:r w:rsidR="003A1BB0">
        <w:rPr>
          <w:rFonts w:ascii="Garamond" w:hAnsi="Garamond"/>
          <w:dstrike/>
          <w:sz w:val="44"/>
        </w:rPr>
        <w:t> </w:t>
      </w:r>
      <w:r w:rsidRPr="00AF1DBA">
        <w:rPr>
          <w:rFonts w:ascii="Garamond" w:hAnsi="Garamond"/>
          <w:dstrike/>
          <w:sz w:val="44"/>
        </w:rPr>
        <w:t>200</w:t>
      </w:r>
      <w:r w:rsidR="003A1BB0">
        <w:rPr>
          <w:rFonts w:ascii="Garamond" w:hAnsi="Garamond"/>
          <w:dstrike/>
          <w:sz w:val="44"/>
        </w:rPr>
        <w:t> </w:t>
      </w:r>
      <w:r w:rsidRPr="00AF1DBA">
        <w:rPr>
          <w:rFonts w:ascii="Garamond" w:hAnsi="Garamond"/>
          <w:dstrike/>
          <w:sz w:val="44"/>
        </w:rPr>
        <w:t>000 $</w:t>
      </w:r>
    </w:p>
    <w:p w14:paraId="2EC4F80A" w14:textId="48E2CBAD" w:rsidR="000C79BB" w:rsidRPr="003C3BDA" w:rsidRDefault="000C79BB" w:rsidP="000C79BB">
      <w:pPr>
        <w:jc w:val="center"/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3C3BDA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  <w:r w:rsidR="003A1BB0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 </w:t>
      </w:r>
      <w:r w:rsidRPr="003C3BDA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105</w:t>
      </w:r>
      <w:r w:rsidR="003A1BB0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 </w:t>
      </w:r>
      <w:r w:rsidRPr="003C3BDA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000 $</w:t>
      </w:r>
    </w:p>
    <w:p w14:paraId="0E7A10BE" w14:textId="4CE84C40" w:rsidR="00F60020" w:rsidRPr="000C79BB" w:rsidRDefault="00F60020" w:rsidP="004B25E3">
      <w:pPr>
        <w:spacing w:before="360" w:after="360"/>
        <w:jc w:val="center"/>
        <w:rPr>
          <w:rFonts w:ascii="Garamond" w:hAnsi="Garamond"/>
        </w:rPr>
      </w:pPr>
      <w:r w:rsidRPr="000C79BB">
        <w:rPr>
          <w:rFonts w:ascii="Garamond" w:hAnsi="Garamond"/>
          <w:noProof/>
        </w:rPr>
        <w:drawing>
          <wp:inline distT="0" distB="0" distL="0" distR="0" wp14:anchorId="64448CED" wp14:editId="5EC1CE69">
            <wp:extent cx="3040737" cy="2281961"/>
            <wp:effectExtent l="0" t="0" r="762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2928" cy="229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C279" w14:textId="1A26770F" w:rsidR="000C79BB" w:rsidRPr="009D5747" w:rsidRDefault="000C79BB" w:rsidP="000C79BB">
      <w:pPr>
        <w:spacing w:after="120"/>
        <w:rPr>
          <w:rFonts w:ascii="Century Gothic" w:hAnsi="Century Gothic"/>
          <w:b/>
          <w:color w:val="002060"/>
          <w:sz w:val="28"/>
          <w:u w:val="single"/>
        </w:rPr>
      </w:pPr>
      <w:r w:rsidRPr="009D5747">
        <w:rPr>
          <w:rFonts w:ascii="Century Gothic" w:hAnsi="Century Gothic"/>
          <w:b/>
          <w:color w:val="002060"/>
          <w:sz w:val="28"/>
          <w:u w:val="single"/>
        </w:rPr>
        <w:t>Caractéristiques</w:t>
      </w:r>
    </w:p>
    <w:p w14:paraId="469E2EE7" w14:textId="3F6C9CEC" w:rsidR="009D5747" w:rsidRPr="005020C4" w:rsidRDefault="009D5747" w:rsidP="004B25E3">
      <w:pPr>
        <w:spacing w:after="80"/>
        <w:jc w:val="both"/>
        <w:rPr>
          <w:rFonts w:ascii="Garamond" w:hAnsi="Garamond"/>
        </w:rPr>
      </w:pPr>
      <w:r w:rsidRPr="005020C4">
        <w:rPr>
          <w:rFonts w:ascii="Garamond" w:hAnsi="Garamond"/>
        </w:rPr>
        <w:t>4 + 0 Chambre</w:t>
      </w:r>
      <w:r w:rsidR="005020C4" w:rsidRPr="005020C4">
        <w:rPr>
          <w:rFonts w:ascii="Garamond" w:hAnsi="Garamond"/>
        </w:rPr>
        <w:tab/>
      </w:r>
      <w:r w:rsidR="005020C4">
        <w:rPr>
          <w:rFonts w:ascii="Garamond" w:hAnsi="Garamond"/>
        </w:rPr>
        <w:tab/>
      </w:r>
      <w:r w:rsidRPr="005020C4">
        <w:rPr>
          <w:rFonts w:ascii="Garamond" w:hAnsi="Garamond"/>
        </w:rPr>
        <w:t>2+1 Salle de bain/d’eau</w:t>
      </w:r>
    </w:p>
    <w:p w14:paraId="70D8B7AC" w14:textId="6995E366" w:rsidR="009D5747" w:rsidRPr="004B25E3" w:rsidRDefault="009D5747" w:rsidP="004B25E3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Superficie : 1</w:t>
      </w:r>
      <w:r w:rsidR="004B25E3" w:rsidRPr="004B25E3">
        <w:rPr>
          <w:rFonts w:ascii="Garamond" w:hAnsi="Garamond"/>
        </w:rPr>
        <w:t>0</w:t>
      </w:r>
      <w:r w:rsidRPr="004B25E3">
        <w:rPr>
          <w:rFonts w:ascii="Garamond" w:hAnsi="Garamond"/>
        </w:rPr>
        <w:t> 727 pc</w:t>
      </w:r>
    </w:p>
    <w:p w14:paraId="59E705A6" w14:textId="67A47C6F" w:rsidR="009D5747" w:rsidRPr="004B25E3" w:rsidRDefault="009D5747" w:rsidP="004B25E3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Année de construction :</w:t>
      </w:r>
      <w:r w:rsidR="004B25E3" w:rsidRPr="004B25E3">
        <w:rPr>
          <w:rFonts w:ascii="Garamond" w:hAnsi="Garamond"/>
        </w:rPr>
        <w:t xml:space="preserve"> 2010 </w:t>
      </w:r>
    </w:p>
    <w:p w14:paraId="26E65ABD" w14:textId="3BB76286" w:rsidR="009D5747" w:rsidRPr="004B25E3" w:rsidRDefault="009D5747" w:rsidP="004B25E3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Stationnement : Allée (4) Garage (2)</w:t>
      </w:r>
    </w:p>
    <w:p w14:paraId="778D1DAE" w14:textId="25DA0D6A" w:rsidR="009D5747" w:rsidRPr="004B25E3" w:rsidRDefault="009D5747" w:rsidP="004B25E3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Piscine : Creusée</w:t>
      </w:r>
    </w:p>
    <w:p w14:paraId="7980F2DF" w14:textId="42DBFB29" w:rsidR="009D5747" w:rsidRPr="004B25E3" w:rsidRDefault="009D5747" w:rsidP="004B25E3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 xml:space="preserve">Caractéristiques additionnelles : Sous-sol </w:t>
      </w:r>
      <w:r w:rsidR="004B25E3" w:rsidRPr="004B25E3">
        <w:rPr>
          <w:rFonts w:ascii="Garamond" w:hAnsi="Garamond"/>
        </w:rPr>
        <w:t>9 pieds</w:t>
      </w:r>
    </w:p>
    <w:p w14:paraId="468DEA4E" w14:textId="4C652465" w:rsidR="000C79BB" w:rsidRPr="000C79BB" w:rsidRDefault="000C79BB">
      <w:pPr>
        <w:rPr>
          <w:rFonts w:ascii="Garamond" w:hAnsi="Garamond"/>
        </w:rPr>
      </w:pPr>
    </w:p>
    <w:p w14:paraId="7795D090" w14:textId="1D70F224" w:rsidR="000C79BB" w:rsidRPr="000C79BB" w:rsidRDefault="000C79BB" w:rsidP="000C79BB">
      <w:pPr>
        <w:spacing w:after="120"/>
        <w:rPr>
          <w:rFonts w:ascii="Garamond" w:hAnsi="Garamond"/>
          <w:sz w:val="28"/>
          <w:u w:val="single"/>
        </w:rPr>
      </w:pPr>
      <w:r w:rsidRPr="009D5747">
        <w:rPr>
          <w:rFonts w:ascii="Century Gothic" w:hAnsi="Century Gothic"/>
          <w:b/>
          <w:color w:val="002060"/>
          <w:sz w:val="28"/>
          <w:u w:val="single"/>
        </w:rPr>
        <w:t>Description</w:t>
      </w:r>
    </w:p>
    <w:p w14:paraId="74422023" w14:textId="242CA4B1" w:rsidR="004B25E3" w:rsidRDefault="004B25E3" w:rsidP="004B25E3">
      <w:pPr>
        <w:jc w:val="both"/>
        <w:rPr>
          <w:rFonts w:ascii="Garamond" w:hAnsi="Garamond"/>
        </w:rPr>
      </w:pPr>
      <w:r>
        <w:rPr>
          <w:rFonts w:ascii="Garamond" w:hAnsi="Garamond"/>
        </w:rPr>
        <w:t>Cette</w:t>
      </w:r>
      <w:r w:rsidR="00F60020" w:rsidRPr="000C79BB">
        <w:rPr>
          <w:rFonts w:ascii="Garamond" w:hAnsi="Garamond"/>
        </w:rPr>
        <w:t xml:space="preserve"> villa</w:t>
      </w:r>
      <w:r w:rsidR="00620C50" w:rsidRPr="000C79BB">
        <w:rPr>
          <w:rFonts w:ascii="Garamond" w:hAnsi="Garamond"/>
        </w:rPr>
        <w:t xml:space="preserve"> situé</w:t>
      </w:r>
      <w:r w:rsidR="00F60020" w:rsidRPr="000C79BB">
        <w:rPr>
          <w:rFonts w:ascii="Garamond" w:hAnsi="Garamond"/>
        </w:rPr>
        <w:t>e</w:t>
      </w:r>
      <w:r w:rsidR="00620C50" w:rsidRPr="000C79BB">
        <w:rPr>
          <w:rFonts w:ascii="Garamond" w:hAnsi="Garamond"/>
        </w:rPr>
        <w:t xml:space="preserve"> à proximité du Club de golf de Brossard</w:t>
      </w:r>
      <w:r>
        <w:rPr>
          <w:rFonts w:ascii="Garamond" w:hAnsi="Garamond"/>
        </w:rPr>
        <w:t>, possède</w:t>
      </w:r>
      <w:r w:rsidR="00620C50" w:rsidRPr="000C79BB">
        <w:rPr>
          <w:rFonts w:ascii="Garamond" w:hAnsi="Garamond"/>
        </w:rPr>
        <w:t xml:space="preserve"> </w:t>
      </w:r>
      <w:r w:rsidR="00F60020" w:rsidRPr="000C79BB">
        <w:rPr>
          <w:rFonts w:ascii="Garamond" w:hAnsi="Garamond"/>
        </w:rPr>
        <w:t>une très grande terrasse sur deux étages, une piscine creusée</w:t>
      </w:r>
      <w:r w:rsidR="00620C50" w:rsidRPr="000C79BB">
        <w:rPr>
          <w:rFonts w:ascii="Garamond" w:hAnsi="Garamond"/>
        </w:rPr>
        <w:t xml:space="preserve"> ainsi qu’un garage double. Des planchers de bois, un système de climatisation central, des étagères encastrées au salon ainsi qu’une cuisine </w:t>
      </w:r>
      <w:r w:rsidR="004D2EBE" w:rsidRPr="000C79BB">
        <w:rPr>
          <w:rFonts w:ascii="Garamond" w:hAnsi="Garamond"/>
        </w:rPr>
        <w:t>tout</w:t>
      </w:r>
      <w:r w:rsidR="00620C50" w:rsidRPr="000C79BB">
        <w:rPr>
          <w:rFonts w:ascii="Garamond" w:hAnsi="Garamond"/>
        </w:rPr>
        <w:t xml:space="preserve"> équipée sont également du nombre des caractéristiques de cette maison.</w:t>
      </w:r>
    </w:p>
    <w:p w14:paraId="5AEC9384" w14:textId="5D1C4258" w:rsidR="00E03465" w:rsidRDefault="00E03465" w:rsidP="004B25E3">
      <w:pPr>
        <w:jc w:val="both"/>
        <w:rPr>
          <w:rFonts w:ascii="Garamond" w:hAnsi="Garamond"/>
        </w:rPr>
      </w:pPr>
    </w:p>
    <w:p w14:paraId="775DA75E" w14:textId="4B07D520" w:rsidR="000C79BB" w:rsidRDefault="00E03465" w:rsidP="004B25E3">
      <w:pPr>
        <w:jc w:val="both"/>
        <w:rPr>
          <w:rFonts w:ascii="Century Gothic" w:hAnsi="Century Gothic"/>
          <w:b/>
          <w:caps/>
          <w:color w:val="002060"/>
          <w:sz w:val="36"/>
          <w:szCs w:val="104"/>
        </w:rPr>
      </w:pPr>
      <w:r w:rsidRPr="00E03465">
        <w:rPr>
          <w:rFonts w:ascii="Garamond" w:hAnsi="Garamond"/>
          <w:noProof/>
          <w:sz w:val="110"/>
          <w:szCs w:val="110"/>
        </w:rPr>
        <w:drawing>
          <wp:anchor distT="0" distB="0" distL="114300" distR="114300" simplePos="0" relativeHeight="251663360" behindDoc="0" locked="0" layoutInCell="1" allowOverlap="1" wp14:anchorId="69E910D4" wp14:editId="440C0CA9">
            <wp:simplePos x="0" y="0"/>
            <wp:positionH relativeFrom="margin">
              <wp:posOffset>4259905</wp:posOffset>
            </wp:positionH>
            <wp:positionV relativeFrom="paragraph">
              <wp:posOffset>12168</wp:posOffset>
            </wp:positionV>
            <wp:extent cx="1312081" cy="973479"/>
            <wp:effectExtent l="0" t="0" r="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83BA2617-D6B5-4423-91EE-BF785F9324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83BA2617-D6B5-4423-91EE-BF785F9324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081" cy="97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5E3">
        <w:rPr>
          <w:rFonts w:ascii="Garamond" w:hAnsi="Garamond"/>
        </w:rPr>
        <w:t>Contactez</w:t>
      </w:r>
      <w:r w:rsidR="003C3BD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Michelle Levasseur au </w:t>
      </w:r>
      <w:r w:rsidRPr="00E03465">
        <w:rPr>
          <w:rFonts w:ascii="Century Gothic" w:hAnsi="Century Gothic"/>
          <w:b/>
          <w:caps/>
          <w:color w:val="002060"/>
          <w:sz w:val="36"/>
          <w:szCs w:val="104"/>
        </w:rPr>
        <w:t>450 689-9865</w:t>
      </w:r>
    </w:p>
    <w:p w14:paraId="068809C4" w14:textId="2BEB4F37" w:rsidR="008E2045" w:rsidRDefault="008E2045" w:rsidP="004B25E3">
      <w:pPr>
        <w:jc w:val="both"/>
        <w:rPr>
          <w:rFonts w:ascii="Century Gothic" w:hAnsi="Century Gothic"/>
          <w:b/>
          <w:caps/>
          <w:color w:val="002060"/>
          <w:sz w:val="36"/>
          <w:szCs w:val="104"/>
        </w:rPr>
      </w:pPr>
    </w:p>
    <w:p w14:paraId="7104C599" w14:textId="77777777" w:rsidR="008E2045" w:rsidRPr="008E2045" w:rsidRDefault="008E2045" w:rsidP="008E2045">
      <w:pPr>
        <w:ind w:left="-84"/>
        <w:jc w:val="center"/>
        <w:rPr>
          <w:rFonts w:ascii="Century Gothic" w:hAnsi="Century Gothic"/>
          <w:b/>
          <w:caps/>
          <w:color w:val="002060"/>
          <w:sz w:val="144"/>
          <w:szCs w:val="110"/>
        </w:rPr>
      </w:pPr>
      <w:r w:rsidRPr="008E2045">
        <w:rPr>
          <w:rFonts w:ascii="Century Gothic" w:hAnsi="Century Gothic"/>
          <w:b/>
          <w:caps/>
          <w:noProof/>
          <w:color w:val="002060"/>
          <w:sz w:val="144"/>
          <w:szCs w:val="11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97D09" wp14:editId="51BEB73B">
                <wp:simplePos x="0" y="0"/>
                <wp:positionH relativeFrom="page">
                  <wp:posOffset>797034</wp:posOffset>
                </wp:positionH>
                <wp:positionV relativeFrom="paragraph">
                  <wp:posOffset>-640080</wp:posOffset>
                </wp:positionV>
                <wp:extent cx="327025" cy="104813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0481310"/>
                        </a:xfrm>
                        <a:prstGeom prst="rect">
                          <a:avLst/>
                        </a:prstGeom>
                        <a:solidFill>
                          <a:srgbClr val="D8B3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CC1BA" id="Rectangle 7" o:spid="_x0000_s1026" style="position:absolute;margin-left:62.75pt;margin-top:-50.4pt;width:25.75pt;height:825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" fillcolor="#d8b347" stroked="f" strokeweight="1pt">
                <w10:wrap anchorx="page"/>
              </v:rect>
            </w:pict>
          </mc:Fallback>
        </mc:AlternateContent>
      </w:r>
      <w:r w:rsidRPr="008E2045">
        <w:rPr>
          <w:rFonts w:ascii="Century Gothic" w:hAnsi="Century Gothic"/>
          <w:b/>
          <w:caps/>
          <w:noProof/>
          <w:color w:val="002060"/>
          <w:sz w:val="144"/>
          <w:szCs w:val="1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84108" wp14:editId="32338748">
                <wp:simplePos x="0" y="0"/>
                <wp:positionH relativeFrom="page">
                  <wp:align>left</wp:align>
                </wp:positionH>
                <wp:positionV relativeFrom="paragraph">
                  <wp:posOffset>-638658</wp:posOffset>
                </wp:positionV>
                <wp:extent cx="938463" cy="10481481"/>
                <wp:effectExtent l="0" t="0" r="1460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463" cy="1048148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1648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1648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16483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C7708" id="Rectangle 8" o:spid="_x0000_s1026" style="position:absolute;margin-left:0;margin-top:-50.3pt;width:73.9pt;height:825.3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" fillcolor="#1f374d" strokecolor="#1f4d78 [1604]" strokeweight="1pt">
                <v:fill color2="#3c6488" rotate="t" focusposition="1,1" focussize="" colors="0 #1f374d;.5 #315371;1 #3c6488" focus="100%" type="gradientRadial"/>
                <w10:wrap anchorx="page"/>
              </v:rect>
            </w:pict>
          </mc:Fallback>
        </mc:AlternateContent>
      </w:r>
      <w:r w:rsidRPr="008E2045">
        <w:rPr>
          <w:rFonts w:ascii="Century Gothic" w:hAnsi="Century Gothic"/>
          <w:b/>
          <w:caps/>
          <w:color w:val="002060"/>
          <w:sz w:val="144"/>
          <w:szCs w:val="110"/>
        </w:rPr>
        <w:t>À VENDRE</w:t>
      </w:r>
    </w:p>
    <w:p w14:paraId="5F1D80A8" w14:textId="44DF8E74" w:rsidR="008E2045" w:rsidRPr="008E2045" w:rsidRDefault="008E2045" w:rsidP="008E2045">
      <w:pPr>
        <w:spacing w:after="120"/>
        <w:jc w:val="center"/>
        <w:rPr>
          <w:rFonts w:ascii="Century Gothic" w:hAnsi="Century Gothic"/>
          <w:color w:val="002060"/>
          <w:sz w:val="28"/>
          <w:lang w:val="en-CA"/>
        </w:rPr>
      </w:pPr>
      <w:r w:rsidRPr="008E2045">
        <w:rPr>
          <w:rFonts w:ascii="Century Gothic" w:hAnsi="Century Gothic"/>
          <w:color w:val="002060"/>
          <w:sz w:val="28"/>
          <w:lang w:val="en-CA"/>
        </w:rPr>
        <w:t xml:space="preserve">Bungalow </w:t>
      </w:r>
      <w:r w:rsidR="00FC5BC3" w:rsidRPr="00F719D7">
        <w:t>–</w:t>
      </w:r>
      <w:r w:rsidRPr="008E2045">
        <w:rPr>
          <w:rFonts w:ascii="Century Gothic" w:hAnsi="Century Gothic"/>
          <w:color w:val="002060"/>
          <w:sz w:val="28"/>
          <w:lang w:val="en-CA"/>
        </w:rPr>
        <w:t xml:space="preserve"> 468, </w:t>
      </w:r>
      <w:proofErr w:type="spellStart"/>
      <w:r w:rsidRPr="008E2045">
        <w:rPr>
          <w:rFonts w:ascii="Century Gothic" w:hAnsi="Century Gothic"/>
          <w:color w:val="002060"/>
          <w:sz w:val="28"/>
          <w:lang w:val="en-CA"/>
        </w:rPr>
        <w:t>chemin</w:t>
      </w:r>
      <w:proofErr w:type="spellEnd"/>
      <w:r w:rsidRPr="008E2045">
        <w:rPr>
          <w:rFonts w:ascii="Century Gothic" w:hAnsi="Century Gothic"/>
          <w:color w:val="002060"/>
          <w:sz w:val="28"/>
          <w:lang w:val="en-CA"/>
        </w:rPr>
        <w:t xml:space="preserve"> </w:t>
      </w:r>
      <w:proofErr w:type="spellStart"/>
      <w:r>
        <w:rPr>
          <w:rFonts w:ascii="Century Gothic" w:hAnsi="Century Gothic"/>
          <w:color w:val="002060"/>
          <w:sz w:val="28"/>
          <w:lang w:val="en-CA"/>
        </w:rPr>
        <w:t>Élie</w:t>
      </w:r>
      <w:proofErr w:type="spellEnd"/>
      <w:r w:rsidRPr="008E2045">
        <w:rPr>
          <w:rFonts w:ascii="Century Gothic" w:hAnsi="Century Gothic"/>
          <w:color w:val="002060"/>
          <w:sz w:val="28"/>
          <w:lang w:val="en-CA"/>
        </w:rPr>
        <w:t xml:space="preserve">, </w:t>
      </w:r>
      <w:r>
        <w:rPr>
          <w:rFonts w:ascii="Century Gothic" w:hAnsi="Century Gothic"/>
          <w:color w:val="002060"/>
          <w:sz w:val="28"/>
          <w:lang w:val="en-CA"/>
        </w:rPr>
        <w:t>Sutton</w:t>
      </w:r>
      <w:r w:rsidRPr="008E2045">
        <w:rPr>
          <w:rFonts w:ascii="Century Gothic" w:hAnsi="Century Gothic"/>
          <w:color w:val="002060"/>
          <w:sz w:val="28"/>
          <w:lang w:val="en-CA"/>
        </w:rPr>
        <w:t xml:space="preserve"> </w:t>
      </w:r>
      <w:r w:rsidR="00FC5BC3" w:rsidRPr="00F719D7">
        <w:t>–</w:t>
      </w:r>
      <w:r w:rsidRPr="008E2045">
        <w:rPr>
          <w:rFonts w:ascii="Century Gothic" w:hAnsi="Century Gothic"/>
          <w:color w:val="002060"/>
          <w:sz w:val="28"/>
          <w:lang w:val="en-CA"/>
        </w:rPr>
        <w:t xml:space="preserve"> N</w:t>
      </w:r>
      <w:r w:rsidRPr="008E2045">
        <w:rPr>
          <w:rFonts w:ascii="Century Gothic" w:hAnsi="Century Gothic"/>
          <w:color w:val="002060"/>
          <w:sz w:val="28"/>
          <w:vertAlign w:val="superscript"/>
          <w:lang w:val="en-CA"/>
        </w:rPr>
        <w:t>o</w:t>
      </w:r>
      <w:r w:rsidRPr="008E2045">
        <w:rPr>
          <w:rFonts w:ascii="Century Gothic" w:hAnsi="Century Gothic"/>
          <w:color w:val="002060"/>
          <w:sz w:val="28"/>
          <w:lang w:val="en-CA"/>
        </w:rPr>
        <w:t xml:space="preserve"> </w:t>
      </w:r>
      <w:r>
        <w:rPr>
          <w:rFonts w:ascii="Century Gothic" w:hAnsi="Century Gothic"/>
          <w:color w:val="002060"/>
          <w:sz w:val="28"/>
          <w:lang w:val="en-CA"/>
        </w:rPr>
        <w:t>12</w:t>
      </w:r>
      <w:bookmarkStart w:id="0" w:name="_GoBack"/>
      <w:bookmarkEnd w:id="0"/>
      <w:r>
        <w:rPr>
          <w:rFonts w:ascii="Century Gothic" w:hAnsi="Century Gothic"/>
          <w:color w:val="002060"/>
          <w:sz w:val="28"/>
          <w:lang w:val="en-CA"/>
        </w:rPr>
        <w:t>896542</w:t>
      </w:r>
    </w:p>
    <w:p w14:paraId="09DD9376" w14:textId="77777777" w:rsidR="008E2045" w:rsidRPr="008E2045" w:rsidRDefault="008E2045" w:rsidP="008E2045">
      <w:pPr>
        <w:jc w:val="both"/>
        <w:rPr>
          <w:rFonts w:ascii="Garamond" w:hAnsi="Garamond"/>
          <w:lang w:val="en-CA"/>
        </w:rPr>
      </w:pPr>
    </w:p>
    <w:p w14:paraId="146ED4F6" w14:textId="4F922992" w:rsidR="008E2045" w:rsidRPr="00AF1DBA" w:rsidRDefault="009F135B" w:rsidP="008E2045">
      <w:pPr>
        <w:jc w:val="center"/>
        <w:rPr>
          <w:rFonts w:ascii="Garamond" w:hAnsi="Garamond"/>
          <w:dstrike/>
          <w:sz w:val="44"/>
        </w:rPr>
      </w:pPr>
      <w:r w:rsidRPr="00AF1DBA">
        <w:rPr>
          <w:rFonts w:ascii="Garamond" w:hAnsi="Garamond"/>
          <w:dstrike/>
          <w:sz w:val="44"/>
        </w:rPr>
        <w:t>300</w:t>
      </w:r>
      <w:r w:rsidR="003A1BB0">
        <w:rPr>
          <w:rFonts w:ascii="Garamond" w:hAnsi="Garamond"/>
          <w:dstrike/>
          <w:sz w:val="44"/>
        </w:rPr>
        <w:t> </w:t>
      </w:r>
      <w:r w:rsidRPr="00AF1DBA">
        <w:rPr>
          <w:rFonts w:ascii="Garamond" w:hAnsi="Garamond"/>
          <w:dstrike/>
          <w:sz w:val="44"/>
        </w:rPr>
        <w:t>000</w:t>
      </w:r>
      <w:r w:rsidR="008E2045" w:rsidRPr="00AF1DBA">
        <w:rPr>
          <w:rFonts w:ascii="Garamond" w:hAnsi="Garamond"/>
          <w:dstrike/>
          <w:sz w:val="44"/>
        </w:rPr>
        <w:t> $</w:t>
      </w:r>
    </w:p>
    <w:p w14:paraId="7AEC9298" w14:textId="1707D112" w:rsidR="008E2045" w:rsidRPr="003C3BDA" w:rsidRDefault="009F135B" w:rsidP="008E2045">
      <w:pPr>
        <w:jc w:val="center"/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289</w:t>
      </w:r>
      <w:r w:rsidR="003A1BB0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 </w:t>
      </w:r>
      <w:r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000</w:t>
      </w:r>
      <w:r w:rsidR="008E2045" w:rsidRPr="003C3BDA">
        <w:rPr>
          <w:rFonts w:ascii="Garamond" w:hAnsi="Garamond"/>
          <w:b/>
          <w:color w:val="BF8F00" w:themeColor="accent4" w:themeShade="BF"/>
          <w:sz w:val="7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 $</w:t>
      </w:r>
    </w:p>
    <w:p w14:paraId="60C0B805" w14:textId="44958FF7" w:rsidR="008E2045" w:rsidRPr="000C79BB" w:rsidRDefault="008E2045" w:rsidP="008E2045">
      <w:pPr>
        <w:spacing w:before="360" w:after="360"/>
        <w:jc w:val="center"/>
        <w:rPr>
          <w:rFonts w:ascii="Garamond" w:hAnsi="Garamond"/>
        </w:rPr>
      </w:pPr>
      <w:r w:rsidRPr="000C79BB">
        <w:rPr>
          <w:rFonts w:ascii="Garamond" w:hAnsi="Garamond"/>
          <w:noProof/>
        </w:rPr>
        <w:drawing>
          <wp:inline distT="0" distB="0" distL="0" distR="0" wp14:anchorId="38C0CC4D" wp14:editId="1B195FDD">
            <wp:extent cx="4093538" cy="2282400"/>
            <wp:effectExtent l="0" t="0" r="254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538" cy="22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79BF" w14:textId="77777777" w:rsidR="008E2045" w:rsidRPr="009D5747" w:rsidRDefault="008E2045" w:rsidP="008E2045">
      <w:pPr>
        <w:spacing w:after="120"/>
        <w:rPr>
          <w:rFonts w:ascii="Century Gothic" w:hAnsi="Century Gothic"/>
          <w:b/>
          <w:color w:val="002060"/>
          <w:sz w:val="28"/>
          <w:u w:val="single"/>
        </w:rPr>
      </w:pPr>
      <w:r w:rsidRPr="009D5747">
        <w:rPr>
          <w:rFonts w:ascii="Century Gothic" w:hAnsi="Century Gothic"/>
          <w:b/>
          <w:color w:val="002060"/>
          <w:sz w:val="28"/>
          <w:u w:val="single"/>
        </w:rPr>
        <w:t>Caractéristiques</w:t>
      </w:r>
    </w:p>
    <w:p w14:paraId="7C2B7DBC" w14:textId="0F9AC462" w:rsidR="008E2045" w:rsidRPr="005020C4" w:rsidRDefault="009F135B" w:rsidP="008E2045">
      <w:pPr>
        <w:spacing w:after="80"/>
        <w:jc w:val="both"/>
        <w:rPr>
          <w:rFonts w:ascii="Garamond" w:hAnsi="Garamond"/>
        </w:rPr>
      </w:pPr>
      <w:r w:rsidRPr="005020C4">
        <w:rPr>
          <w:rFonts w:ascii="Garamond" w:hAnsi="Garamond"/>
        </w:rPr>
        <w:t>3</w:t>
      </w:r>
      <w:r w:rsidR="008E2045" w:rsidRPr="005020C4">
        <w:rPr>
          <w:rFonts w:ascii="Garamond" w:hAnsi="Garamond"/>
        </w:rPr>
        <w:t xml:space="preserve"> + 0 Chambre</w:t>
      </w:r>
      <w:r w:rsidR="005020C4" w:rsidRPr="005020C4">
        <w:rPr>
          <w:rFonts w:ascii="Garamond" w:hAnsi="Garamond"/>
        </w:rPr>
        <w:tab/>
      </w:r>
      <w:r w:rsidR="005020C4">
        <w:rPr>
          <w:rFonts w:ascii="Garamond" w:hAnsi="Garamond"/>
        </w:rPr>
        <w:tab/>
      </w:r>
      <w:r w:rsidRPr="005020C4">
        <w:rPr>
          <w:rFonts w:ascii="Garamond" w:hAnsi="Garamond"/>
        </w:rPr>
        <w:t>1</w:t>
      </w:r>
      <w:r w:rsidR="008E2045" w:rsidRPr="005020C4">
        <w:rPr>
          <w:rFonts w:ascii="Garamond" w:hAnsi="Garamond"/>
        </w:rPr>
        <w:t>+</w:t>
      </w:r>
      <w:r w:rsidRPr="005020C4">
        <w:rPr>
          <w:rFonts w:ascii="Garamond" w:hAnsi="Garamond"/>
        </w:rPr>
        <w:t>0</w:t>
      </w:r>
      <w:r w:rsidR="008E2045" w:rsidRPr="005020C4">
        <w:rPr>
          <w:rFonts w:ascii="Garamond" w:hAnsi="Garamond"/>
        </w:rPr>
        <w:t xml:space="preserve"> Salle de bain/d’eau</w:t>
      </w:r>
    </w:p>
    <w:p w14:paraId="2B837DF9" w14:textId="394D299F" w:rsidR="008E2045" w:rsidRPr="004B25E3" w:rsidRDefault="008E2045" w:rsidP="008E2045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Superficie</w:t>
      </w:r>
      <w:r w:rsidR="009F135B">
        <w:rPr>
          <w:rFonts w:ascii="Garamond" w:hAnsi="Garamond"/>
        </w:rPr>
        <w:t xml:space="preserve"> du terrain</w:t>
      </w:r>
      <w:r w:rsidRPr="004B25E3">
        <w:rPr>
          <w:rFonts w:ascii="Garamond" w:hAnsi="Garamond"/>
        </w:rPr>
        <w:t xml:space="preserve"> : </w:t>
      </w:r>
      <w:r w:rsidR="009F135B">
        <w:rPr>
          <w:rFonts w:ascii="Garamond" w:hAnsi="Garamond"/>
        </w:rPr>
        <w:t>21 650</w:t>
      </w:r>
      <w:r w:rsidRPr="004B25E3">
        <w:rPr>
          <w:rFonts w:ascii="Garamond" w:hAnsi="Garamond"/>
        </w:rPr>
        <w:t xml:space="preserve"> pc</w:t>
      </w:r>
    </w:p>
    <w:p w14:paraId="6E8489DA" w14:textId="49A9DB95" w:rsidR="008E2045" w:rsidRPr="004B25E3" w:rsidRDefault="008E2045" w:rsidP="008E2045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 xml:space="preserve">Année de construction : </w:t>
      </w:r>
      <w:r w:rsidR="009F135B">
        <w:rPr>
          <w:rFonts w:ascii="Garamond" w:hAnsi="Garamond"/>
        </w:rPr>
        <w:t>1982</w:t>
      </w:r>
      <w:r w:rsidRPr="004B25E3">
        <w:rPr>
          <w:rFonts w:ascii="Garamond" w:hAnsi="Garamond"/>
        </w:rPr>
        <w:t xml:space="preserve"> </w:t>
      </w:r>
    </w:p>
    <w:p w14:paraId="6DA96C93" w14:textId="7612E333" w:rsidR="008E2045" w:rsidRPr="004B25E3" w:rsidRDefault="008E2045" w:rsidP="008E2045">
      <w:pPr>
        <w:pStyle w:val="Paragraphedeliste"/>
        <w:numPr>
          <w:ilvl w:val="0"/>
          <w:numId w:val="2"/>
        </w:numPr>
        <w:ind w:left="360"/>
        <w:jc w:val="both"/>
        <w:rPr>
          <w:rFonts w:ascii="Garamond" w:hAnsi="Garamond"/>
        </w:rPr>
      </w:pPr>
      <w:r w:rsidRPr="004B25E3">
        <w:rPr>
          <w:rFonts w:ascii="Garamond" w:hAnsi="Garamond"/>
        </w:rPr>
        <w:t>Stationnement : Allée (4)</w:t>
      </w:r>
    </w:p>
    <w:p w14:paraId="1E2D0320" w14:textId="77777777" w:rsidR="008E2045" w:rsidRPr="000C79BB" w:rsidRDefault="008E2045" w:rsidP="008E2045">
      <w:pPr>
        <w:rPr>
          <w:rFonts w:ascii="Garamond" w:hAnsi="Garamond"/>
        </w:rPr>
      </w:pPr>
    </w:p>
    <w:p w14:paraId="3FDD9E0B" w14:textId="77777777" w:rsidR="008E2045" w:rsidRPr="000C79BB" w:rsidRDefault="008E2045" w:rsidP="008E2045">
      <w:pPr>
        <w:spacing w:after="120"/>
        <w:rPr>
          <w:rFonts w:ascii="Garamond" w:hAnsi="Garamond"/>
          <w:sz w:val="28"/>
          <w:u w:val="single"/>
        </w:rPr>
      </w:pPr>
      <w:r w:rsidRPr="009D5747">
        <w:rPr>
          <w:rFonts w:ascii="Century Gothic" w:hAnsi="Century Gothic"/>
          <w:b/>
          <w:color w:val="002060"/>
          <w:sz w:val="28"/>
          <w:u w:val="single"/>
        </w:rPr>
        <w:t>Description</w:t>
      </w:r>
    </w:p>
    <w:p w14:paraId="3B2E71B3" w14:textId="22AD02B6" w:rsidR="008E2045" w:rsidRDefault="009F135B" w:rsidP="008E2045">
      <w:p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Pr="009F135B">
        <w:rPr>
          <w:rFonts w:ascii="Garamond" w:hAnsi="Garamond"/>
        </w:rPr>
        <w:t xml:space="preserve">e bungalow situé sur un grand terrain </w:t>
      </w:r>
      <w:r>
        <w:rPr>
          <w:rFonts w:ascii="Garamond" w:hAnsi="Garamond"/>
        </w:rPr>
        <w:t>compte</w:t>
      </w:r>
      <w:r w:rsidRPr="009F135B">
        <w:rPr>
          <w:rFonts w:ascii="Garamond" w:hAnsi="Garamond"/>
        </w:rPr>
        <w:t xml:space="preserve"> une salle familiale ainsi qu’une buanderie. Sa large terrasse lui confère un charme rustique.</w:t>
      </w:r>
      <w:r>
        <w:rPr>
          <w:rFonts w:ascii="Garamond" w:hAnsi="Garamond"/>
        </w:rPr>
        <w:t xml:space="preserve"> Cette propriété offre de belles vues sur les pistes de ski avoisinantes et est bien isolée des voisins.</w:t>
      </w:r>
    </w:p>
    <w:p w14:paraId="624DBD7B" w14:textId="77777777" w:rsidR="009F135B" w:rsidRDefault="009F135B" w:rsidP="008E2045">
      <w:pPr>
        <w:jc w:val="both"/>
        <w:rPr>
          <w:rFonts w:ascii="Garamond" w:hAnsi="Garamond"/>
        </w:rPr>
      </w:pPr>
    </w:p>
    <w:p w14:paraId="7FCCAF99" w14:textId="7EE9C953" w:rsidR="008E2045" w:rsidRDefault="008E2045" w:rsidP="008E2045">
      <w:pPr>
        <w:jc w:val="both"/>
        <w:rPr>
          <w:rFonts w:ascii="Garamond" w:hAnsi="Garamond"/>
        </w:rPr>
      </w:pPr>
      <w:r w:rsidRPr="00E03465">
        <w:rPr>
          <w:rFonts w:ascii="Garamond" w:hAnsi="Garamond"/>
          <w:noProof/>
          <w:sz w:val="110"/>
          <w:szCs w:val="110"/>
        </w:rPr>
        <w:drawing>
          <wp:anchor distT="0" distB="0" distL="114300" distR="114300" simplePos="0" relativeHeight="251667456" behindDoc="0" locked="0" layoutInCell="1" allowOverlap="1" wp14:anchorId="1D19A723" wp14:editId="7C2D9EC3">
            <wp:simplePos x="0" y="0"/>
            <wp:positionH relativeFrom="margin">
              <wp:posOffset>4259905</wp:posOffset>
            </wp:positionH>
            <wp:positionV relativeFrom="paragraph">
              <wp:posOffset>12168</wp:posOffset>
            </wp:positionV>
            <wp:extent cx="1312081" cy="973479"/>
            <wp:effectExtent l="0" t="0" r="0" b="0"/>
            <wp:wrapNone/>
            <wp:docPr id="10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83BA2617-D6B5-4423-91EE-BF785F9324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83BA2617-D6B5-4423-91EE-BF785F9324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081" cy="97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</w:rPr>
        <w:t xml:space="preserve">Contactez </w:t>
      </w:r>
      <w:r w:rsidR="009F135B">
        <w:rPr>
          <w:rFonts w:ascii="Garamond" w:hAnsi="Garamond"/>
        </w:rPr>
        <w:t>Didier Lenoir</w:t>
      </w:r>
      <w:r>
        <w:rPr>
          <w:rFonts w:ascii="Garamond" w:hAnsi="Garamond"/>
        </w:rPr>
        <w:t xml:space="preserve"> au </w:t>
      </w:r>
      <w:r w:rsidRPr="00E03465">
        <w:rPr>
          <w:rFonts w:ascii="Century Gothic" w:hAnsi="Century Gothic"/>
          <w:b/>
          <w:caps/>
          <w:color w:val="002060"/>
          <w:sz w:val="36"/>
          <w:szCs w:val="104"/>
        </w:rPr>
        <w:t>450 689-9865</w:t>
      </w:r>
    </w:p>
    <w:sectPr w:rsidR="008E2045" w:rsidSect="009D5747">
      <w:pgSz w:w="12240" w:h="15840"/>
      <w:pgMar w:top="1009" w:right="1469" w:bottom="1009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23C5E"/>
    <w:multiLevelType w:val="hybridMultilevel"/>
    <w:tmpl w:val="21B475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A57E5"/>
    <w:multiLevelType w:val="hybridMultilevel"/>
    <w:tmpl w:val="83DC0D1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8E"/>
    <w:rsid w:val="000C20A6"/>
    <w:rsid w:val="000C4301"/>
    <w:rsid w:val="000C79BB"/>
    <w:rsid w:val="0015018E"/>
    <w:rsid w:val="0023382C"/>
    <w:rsid w:val="003A1BB0"/>
    <w:rsid w:val="003C3BDA"/>
    <w:rsid w:val="004B25E3"/>
    <w:rsid w:val="004D2EBE"/>
    <w:rsid w:val="005020C4"/>
    <w:rsid w:val="005520AB"/>
    <w:rsid w:val="00620C50"/>
    <w:rsid w:val="00696103"/>
    <w:rsid w:val="007419EC"/>
    <w:rsid w:val="008E2045"/>
    <w:rsid w:val="009D5747"/>
    <w:rsid w:val="009F135B"/>
    <w:rsid w:val="00A830BE"/>
    <w:rsid w:val="00AB2119"/>
    <w:rsid w:val="00AF1DBA"/>
    <w:rsid w:val="00D06F2A"/>
    <w:rsid w:val="00D77042"/>
    <w:rsid w:val="00D84564"/>
    <w:rsid w:val="00E03465"/>
    <w:rsid w:val="00E730D4"/>
    <w:rsid w:val="00ED490F"/>
    <w:rsid w:val="00F60020"/>
    <w:rsid w:val="00F7038B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BEB12"/>
  <w15:docId w15:val="{71EC2651-AA67-4153-A4FD-D635908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8E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02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020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4B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 SALE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SALE</dc:title>
  <dc:creator>Stella Gardonio</dc:creator>
  <cp:lastModifiedBy>Bénédicte St-Cyr</cp:lastModifiedBy>
  <cp:revision>7</cp:revision>
  <dcterms:created xsi:type="dcterms:W3CDTF">2019-05-15T15:14:00Z</dcterms:created>
  <dcterms:modified xsi:type="dcterms:W3CDTF">2020-03-19T14:29:00Z</dcterms:modified>
</cp:coreProperties>
</file>