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0079C" w14:textId="77777777" w:rsidR="00565802" w:rsidRDefault="00565802" w:rsidP="00565802">
      <w:pPr>
        <w:jc w:val="center"/>
        <w:rPr>
          <w:rFonts w:ascii="Cavolini" w:hAnsi="Cavolini" w:cs="Cavolini"/>
          <w:b/>
          <w:sz w:val="24"/>
          <w:szCs w:val="24"/>
        </w:rPr>
      </w:pPr>
      <w:bookmarkStart w:id="0" w:name="_Hlk214972558"/>
      <w:r>
        <w:rPr>
          <w:rFonts w:ascii="Cavolini" w:hAnsi="Cavolini" w:cs="Cavolini"/>
          <w:b/>
          <w:sz w:val="24"/>
          <w:szCs w:val="24"/>
        </w:rPr>
        <w:t xml:space="preserve">FRA-1103 </w:t>
      </w:r>
    </w:p>
    <w:p w14:paraId="2AF0DB18" w14:textId="43B84334" w:rsidR="00565802" w:rsidRDefault="005E5D14" w:rsidP="00565802">
      <w:pPr>
        <w:jc w:val="center"/>
        <w:rPr>
          <w:rFonts w:ascii="Cavolini" w:hAnsi="Cavolini" w:cs="Cavolini"/>
          <w:b/>
          <w:bCs/>
          <w:sz w:val="24"/>
          <w:szCs w:val="24"/>
        </w:rPr>
      </w:pPr>
      <w:r>
        <w:rPr>
          <w:rFonts w:ascii="Cavolini" w:hAnsi="Cavolini" w:cs="Cavolini"/>
          <w:b/>
          <w:bCs/>
          <w:sz w:val="24"/>
          <w:szCs w:val="24"/>
        </w:rPr>
        <w:t>S’entraider pour la vie</w:t>
      </w:r>
    </w:p>
    <w:p w14:paraId="7511DF03" w14:textId="77777777" w:rsidR="00565802" w:rsidRDefault="00565802" w:rsidP="005E5D14">
      <w:pPr>
        <w:jc w:val="both"/>
        <w:rPr>
          <w:rFonts w:ascii="Cavolini" w:hAnsi="Cavolini" w:cs="Cavolini"/>
          <w:b/>
          <w:bCs/>
          <w:sz w:val="24"/>
          <w:szCs w:val="24"/>
        </w:rPr>
      </w:pPr>
    </w:p>
    <w:p w14:paraId="49A5783D" w14:textId="6535A283" w:rsidR="005F6965" w:rsidRDefault="005E5D14" w:rsidP="005E5D14">
      <w:pPr>
        <w:jc w:val="both"/>
        <w:rPr>
          <w:rFonts w:ascii="Cavolini" w:hAnsi="Cavolini" w:cs="Cavolini"/>
          <w:sz w:val="24"/>
          <w:szCs w:val="24"/>
        </w:rPr>
      </w:pPr>
      <w:r>
        <w:rPr>
          <w:rFonts w:ascii="Cavolini" w:hAnsi="Cavolini" w:cs="Cavolini"/>
          <w:sz w:val="24"/>
          <w:szCs w:val="24"/>
        </w:rPr>
        <w:t xml:space="preserve">Au Québec, chaque jour, quatre personnes s’enlèvent la vie et environ quatre-vingts personnes de 15 ans et plus effectueraient une tentative de </w:t>
      </w:r>
      <w:r w:rsidR="00A00AA4">
        <w:rPr>
          <w:rFonts w:ascii="Cavolini" w:hAnsi="Cavolini" w:cs="Cavolini"/>
          <w:sz w:val="24"/>
          <w:szCs w:val="24"/>
        </w:rPr>
        <w:t>suicide</w:t>
      </w:r>
      <w:r>
        <w:rPr>
          <w:rFonts w:ascii="Cavolini" w:hAnsi="Cavolini" w:cs="Cavolini"/>
          <w:sz w:val="24"/>
          <w:szCs w:val="24"/>
        </w:rPr>
        <w:t xml:space="preserve">. Malgré l’ampleur du problème, le suicide demeure un sujet difficile à aborder et porteur de nombreux préjugés. Chacun de nous peut contribuer à la </w:t>
      </w:r>
      <w:r w:rsidR="00A00AA4">
        <w:rPr>
          <w:rFonts w:ascii="Cavolini" w:hAnsi="Cavolini" w:cs="Cavolini"/>
          <w:sz w:val="24"/>
          <w:szCs w:val="24"/>
        </w:rPr>
        <w:t>prévention</w:t>
      </w:r>
      <w:r>
        <w:rPr>
          <w:rFonts w:ascii="Cavolini" w:hAnsi="Cavolini" w:cs="Cavolini"/>
          <w:sz w:val="24"/>
          <w:szCs w:val="24"/>
        </w:rPr>
        <w:t xml:space="preserve"> du suicide. Ce dépliant présente un ensemble d’informations permettant de mieux reconnaitre une personne suicidaire et de lui venir en </w:t>
      </w:r>
      <w:r w:rsidR="00A00AA4">
        <w:rPr>
          <w:rFonts w:ascii="Cavolini" w:hAnsi="Cavolini" w:cs="Cavolini"/>
          <w:sz w:val="24"/>
          <w:szCs w:val="24"/>
        </w:rPr>
        <w:t>aide</w:t>
      </w:r>
      <w:r>
        <w:rPr>
          <w:rFonts w:ascii="Cavolini" w:hAnsi="Cavolini" w:cs="Cavolini"/>
          <w:sz w:val="24"/>
          <w:szCs w:val="24"/>
        </w:rPr>
        <w:t xml:space="preserve">. Agissons dès maintenant! </w:t>
      </w:r>
    </w:p>
    <w:p w14:paraId="6B7A202E" w14:textId="77777777" w:rsidR="00492005" w:rsidRPr="00822754" w:rsidRDefault="00492005" w:rsidP="00565802">
      <w:pPr>
        <w:jc w:val="both"/>
        <w:rPr>
          <w:rFonts w:ascii="Cavolini" w:hAnsi="Cavolini" w:cs="Cavolini"/>
          <w:sz w:val="24"/>
          <w:szCs w:val="24"/>
        </w:rPr>
      </w:pPr>
    </w:p>
    <w:p w14:paraId="6C02A9A1" w14:textId="76D4AE4D" w:rsidR="00F30A32" w:rsidRPr="00D2008C" w:rsidRDefault="007150C3" w:rsidP="00565802">
      <w:pPr>
        <w:rPr>
          <w:rFonts w:ascii="Cavolini" w:hAnsi="Cavolini" w:cs="Cavolini"/>
          <w:b/>
          <w:bCs/>
          <w:color w:val="4472C4" w:themeColor="accent1"/>
          <w:sz w:val="24"/>
          <w:szCs w:val="24"/>
        </w:rPr>
      </w:pPr>
      <w:r w:rsidRPr="00D2008C">
        <w:rPr>
          <w:rFonts w:ascii="Cavolini" w:hAnsi="Cavolini" w:cs="Cavolini"/>
          <w:b/>
          <w:bCs/>
          <w:color w:val="4472C4" w:themeColor="accent1"/>
          <w:sz w:val="24"/>
          <w:szCs w:val="24"/>
        </w:rPr>
        <w:t>Le sui</w:t>
      </w:r>
      <w:r w:rsidR="00D2008C" w:rsidRPr="00D2008C">
        <w:rPr>
          <w:rFonts w:ascii="Cavolini" w:hAnsi="Cavolini" w:cs="Cavolini"/>
          <w:b/>
          <w:bCs/>
          <w:color w:val="4472C4" w:themeColor="accent1"/>
          <w:sz w:val="24"/>
          <w:szCs w:val="24"/>
        </w:rPr>
        <w:t>cide : distinguer le vrai du faux</w:t>
      </w:r>
    </w:p>
    <w:p w14:paraId="380F0549" w14:textId="77777777" w:rsidR="00D2008C" w:rsidRPr="00D2008C" w:rsidRDefault="00D2008C" w:rsidP="00565802">
      <w:pPr>
        <w:jc w:val="both"/>
        <w:rPr>
          <w:rFonts w:ascii="Cavolini" w:hAnsi="Cavolini" w:cs="Cavolini"/>
          <w:b/>
          <w:sz w:val="24"/>
          <w:szCs w:val="24"/>
        </w:rPr>
      </w:pPr>
      <w:r w:rsidRPr="00D2008C">
        <w:rPr>
          <w:rFonts w:ascii="Cavolini" w:hAnsi="Cavolini" w:cs="Cavolini"/>
          <w:b/>
          <w:sz w:val="24"/>
          <w:szCs w:val="24"/>
        </w:rPr>
        <w:t>La personne suicidaire veut-elle vraiment mourir?</w:t>
      </w:r>
    </w:p>
    <w:p w14:paraId="52AAB23A" w14:textId="5ADF65A4" w:rsidR="00565802" w:rsidRDefault="00D2008C" w:rsidP="00D2008C">
      <w:pPr>
        <w:jc w:val="both"/>
        <w:rPr>
          <w:rFonts w:ascii="Cavolini" w:hAnsi="Cavolini" w:cs="Cavolini"/>
          <w:sz w:val="24"/>
          <w:szCs w:val="24"/>
        </w:rPr>
      </w:pPr>
      <w:r>
        <w:rPr>
          <w:rFonts w:ascii="Cavolini" w:hAnsi="Cavolini" w:cs="Cavolini"/>
          <w:sz w:val="24"/>
          <w:szCs w:val="24"/>
        </w:rPr>
        <w:t xml:space="preserve">Non. En fait, la personne suicidaire est </w:t>
      </w:r>
      <w:r w:rsidRPr="00F46165">
        <w:rPr>
          <w:rFonts w:ascii="Cavolini" w:hAnsi="Cavolini" w:cs="Cavolini"/>
          <w:sz w:val="24"/>
          <w:szCs w:val="24"/>
          <w:u w:val="single"/>
        </w:rPr>
        <w:t>ambivalente</w:t>
      </w:r>
      <w:r>
        <w:rPr>
          <w:rFonts w:ascii="Cavolini" w:hAnsi="Cavolini" w:cs="Cavolini"/>
          <w:sz w:val="24"/>
          <w:szCs w:val="24"/>
        </w:rPr>
        <w:t xml:space="preserve">. Ce n’est pas la mort qu’elle recherche, mais la fin de ses souffrances. </w:t>
      </w:r>
    </w:p>
    <w:p w14:paraId="474B29A8" w14:textId="2A976668" w:rsidR="00D2008C" w:rsidRPr="00D2008C" w:rsidRDefault="00D2008C" w:rsidP="00565802">
      <w:pPr>
        <w:jc w:val="both"/>
        <w:rPr>
          <w:rFonts w:ascii="Cavolini" w:hAnsi="Cavolini" w:cs="Cavolini"/>
          <w:b/>
          <w:sz w:val="24"/>
          <w:szCs w:val="24"/>
        </w:rPr>
      </w:pPr>
      <w:r>
        <w:rPr>
          <w:rFonts w:ascii="Cavolini" w:hAnsi="Cavolini" w:cs="Cavolini"/>
          <w:b/>
          <w:sz w:val="24"/>
          <w:szCs w:val="24"/>
        </w:rPr>
        <w:t>Le suicide se produit-il sans avertissement?</w:t>
      </w:r>
    </w:p>
    <w:p w14:paraId="79843EB9" w14:textId="536E816C" w:rsidR="00565802" w:rsidRDefault="00D2008C" w:rsidP="00D2008C">
      <w:pPr>
        <w:jc w:val="both"/>
        <w:rPr>
          <w:rFonts w:ascii="Cavolini" w:hAnsi="Cavolini" w:cs="Cavolini"/>
          <w:sz w:val="24"/>
          <w:szCs w:val="24"/>
        </w:rPr>
      </w:pPr>
      <w:r>
        <w:rPr>
          <w:rFonts w:ascii="Cavolini" w:hAnsi="Cavolini" w:cs="Cavolini"/>
          <w:sz w:val="24"/>
          <w:szCs w:val="24"/>
        </w:rPr>
        <w:t xml:space="preserve">Dans 80% des cas, la personne donne des indices ou lance des messages annonçant ses intentions suicidaires. Ces signaux peuvent par ailleurs être parfois difficiles à décoder. </w:t>
      </w:r>
    </w:p>
    <w:p w14:paraId="5167DCEE" w14:textId="3D95CCCC" w:rsidR="00D2008C" w:rsidRDefault="00D2008C" w:rsidP="00D2008C">
      <w:pPr>
        <w:jc w:val="both"/>
        <w:rPr>
          <w:rFonts w:ascii="Cavolini" w:hAnsi="Cavolini" w:cs="Cavolini"/>
          <w:b/>
          <w:sz w:val="24"/>
          <w:szCs w:val="24"/>
        </w:rPr>
      </w:pPr>
      <w:r>
        <w:rPr>
          <w:rFonts w:ascii="Cavolini" w:hAnsi="Cavolini" w:cs="Cavolini"/>
          <w:b/>
          <w:sz w:val="24"/>
          <w:szCs w:val="24"/>
        </w:rPr>
        <w:t>Le suicide est-il un geste de courage ou de lâcheté?</w:t>
      </w:r>
    </w:p>
    <w:p w14:paraId="36DE92AA" w14:textId="33138C61" w:rsidR="00D2008C" w:rsidRDefault="00D2008C" w:rsidP="00D2008C">
      <w:pPr>
        <w:jc w:val="both"/>
        <w:rPr>
          <w:rFonts w:ascii="Cavolini" w:hAnsi="Cavolini" w:cs="Cavolini"/>
          <w:sz w:val="24"/>
          <w:szCs w:val="24"/>
        </w:rPr>
      </w:pPr>
      <w:r>
        <w:rPr>
          <w:rFonts w:ascii="Cavolini" w:hAnsi="Cavolini" w:cs="Cavolini"/>
          <w:sz w:val="24"/>
          <w:szCs w:val="24"/>
        </w:rPr>
        <w:t>La personne suicidaire n’est ni lâche ni courageuse. Lorsque la vie lui parait insupportable, qu’elle a atteint sa limite de tolérance face à la souffrance, elle n’est plus en mesure de percevoir les autres avenues possibles.</w:t>
      </w:r>
    </w:p>
    <w:p w14:paraId="0FFD44A0" w14:textId="1D9061FE" w:rsidR="00D2008C" w:rsidRDefault="00D2008C" w:rsidP="00D2008C">
      <w:pPr>
        <w:jc w:val="both"/>
        <w:rPr>
          <w:rFonts w:ascii="Cavolini" w:hAnsi="Cavolini" w:cs="Cavolini"/>
          <w:b/>
          <w:sz w:val="24"/>
          <w:szCs w:val="24"/>
        </w:rPr>
      </w:pPr>
      <w:r>
        <w:rPr>
          <w:rFonts w:ascii="Cavolini" w:hAnsi="Cavolini" w:cs="Cavolini"/>
          <w:b/>
          <w:sz w:val="24"/>
          <w:szCs w:val="24"/>
        </w:rPr>
        <w:t>La personne qui menace de se suicider veut-elle manipuler les autres?</w:t>
      </w:r>
    </w:p>
    <w:p w14:paraId="470C0B3D" w14:textId="71CDAA36" w:rsidR="00D2008C" w:rsidRDefault="00D2008C" w:rsidP="00D2008C">
      <w:pPr>
        <w:jc w:val="both"/>
        <w:rPr>
          <w:rFonts w:ascii="Cavolini" w:hAnsi="Cavolini" w:cs="Cavolini"/>
          <w:sz w:val="24"/>
          <w:szCs w:val="24"/>
        </w:rPr>
      </w:pPr>
      <w:r>
        <w:rPr>
          <w:rFonts w:ascii="Cavolini" w:hAnsi="Cavolini" w:cs="Cavolini"/>
          <w:sz w:val="24"/>
          <w:szCs w:val="24"/>
        </w:rPr>
        <w:t>Tout comportement suicidaire doit être considéré comme le signe d’un mal de vivre et comme un appel à l’aide. Toute menace ou tentative de suicide doit être prise au sérieux. Même les personnes qui menacent à répétition de se suicider sont souffrantes et ont besoin d’une intervention appropriée.</w:t>
      </w:r>
    </w:p>
    <w:p w14:paraId="7A07C596" w14:textId="18AC2231" w:rsidR="00D2008C" w:rsidRDefault="00D2008C" w:rsidP="00D2008C">
      <w:pPr>
        <w:jc w:val="both"/>
        <w:rPr>
          <w:rFonts w:ascii="Cavolini" w:hAnsi="Cavolini" w:cs="Cavolini"/>
          <w:b/>
          <w:sz w:val="24"/>
          <w:szCs w:val="24"/>
        </w:rPr>
      </w:pPr>
      <w:r>
        <w:rPr>
          <w:rFonts w:ascii="Cavolini" w:hAnsi="Cavolini" w:cs="Cavolini"/>
          <w:b/>
          <w:sz w:val="24"/>
          <w:szCs w:val="24"/>
        </w:rPr>
        <w:lastRenderedPageBreak/>
        <w:t>La personne suicidaire souffre-t-elle d’une maladie mentale?</w:t>
      </w:r>
    </w:p>
    <w:p w14:paraId="1EA87457" w14:textId="5631E081" w:rsidR="00D2008C" w:rsidRDefault="00D2008C" w:rsidP="00D2008C">
      <w:pPr>
        <w:jc w:val="both"/>
        <w:rPr>
          <w:rFonts w:ascii="Cavolini" w:hAnsi="Cavolini" w:cs="Cavolini"/>
          <w:sz w:val="24"/>
          <w:szCs w:val="24"/>
        </w:rPr>
      </w:pPr>
      <w:r>
        <w:rPr>
          <w:rFonts w:ascii="Cavolini" w:hAnsi="Cavolini" w:cs="Cavolini"/>
          <w:sz w:val="24"/>
          <w:szCs w:val="24"/>
        </w:rPr>
        <w:t xml:space="preserve">Le suicide est un problème complexe déterminé par l’interaction de plusieurs facteurs. Si la majorité des personnes suicidaires souffrent de dépression, toutes vivent une grande détresse. </w:t>
      </w:r>
    </w:p>
    <w:p w14:paraId="527E95E5" w14:textId="01A5F132" w:rsidR="00D2008C" w:rsidRDefault="00D2008C" w:rsidP="00D2008C">
      <w:pPr>
        <w:jc w:val="both"/>
        <w:rPr>
          <w:rFonts w:ascii="Cavolini" w:hAnsi="Cavolini" w:cs="Cavolini"/>
          <w:b/>
          <w:sz w:val="24"/>
          <w:szCs w:val="24"/>
        </w:rPr>
      </w:pPr>
      <w:r>
        <w:rPr>
          <w:rFonts w:ascii="Cavolini" w:hAnsi="Cavolini" w:cs="Cavolini"/>
          <w:b/>
          <w:sz w:val="24"/>
          <w:szCs w:val="24"/>
        </w:rPr>
        <w:t>Est-il dangereux de parler du suicide à une personne que l’on croit suicidaire?</w:t>
      </w:r>
    </w:p>
    <w:p w14:paraId="5622B2A6" w14:textId="0B492C61" w:rsidR="00D2008C" w:rsidRDefault="00D2008C" w:rsidP="00D2008C">
      <w:pPr>
        <w:jc w:val="both"/>
        <w:rPr>
          <w:rFonts w:ascii="Cavolini" w:hAnsi="Cavolini" w:cs="Cavolini"/>
          <w:sz w:val="24"/>
          <w:szCs w:val="24"/>
        </w:rPr>
      </w:pPr>
      <w:r>
        <w:rPr>
          <w:rFonts w:ascii="Cavolini" w:hAnsi="Cavolini" w:cs="Cavolini"/>
          <w:sz w:val="24"/>
          <w:szCs w:val="24"/>
        </w:rPr>
        <w:t xml:space="preserve">Demander directement à une personne si elle pense au suicide, ce n’est pas lui suggérer l’idée; au contraire, c’est ouvrir la porte à l’expression de sa souffrance et à l’aide extérieure. </w:t>
      </w:r>
    </w:p>
    <w:p w14:paraId="11382FF3" w14:textId="33944549" w:rsidR="00D2008C" w:rsidRDefault="00D2008C" w:rsidP="00D2008C">
      <w:pPr>
        <w:jc w:val="both"/>
        <w:rPr>
          <w:rFonts w:ascii="Cavolini" w:hAnsi="Cavolini" w:cs="Cavolini"/>
          <w:sz w:val="24"/>
          <w:szCs w:val="24"/>
        </w:rPr>
      </w:pPr>
    </w:p>
    <w:p w14:paraId="5A32CA59" w14:textId="46561242" w:rsidR="00D2008C" w:rsidRDefault="00D2008C" w:rsidP="00D2008C">
      <w:pPr>
        <w:jc w:val="both"/>
        <w:rPr>
          <w:rFonts w:ascii="Cavolini" w:hAnsi="Cavolini" w:cs="Cavolini"/>
          <w:b/>
          <w:color w:val="4472C4" w:themeColor="accent1"/>
          <w:sz w:val="24"/>
          <w:szCs w:val="24"/>
        </w:rPr>
      </w:pPr>
      <w:r>
        <w:rPr>
          <w:rFonts w:ascii="Cavolini" w:hAnsi="Cavolini" w:cs="Cavolini"/>
          <w:b/>
          <w:color w:val="4472C4" w:themeColor="accent1"/>
          <w:sz w:val="24"/>
          <w:szCs w:val="24"/>
        </w:rPr>
        <w:t xml:space="preserve">Les principaux signes </w:t>
      </w:r>
      <w:r w:rsidRPr="00F46165">
        <w:rPr>
          <w:rFonts w:ascii="Cavolini" w:hAnsi="Cavolini" w:cs="Cavolini"/>
          <w:b/>
          <w:color w:val="4472C4" w:themeColor="accent1"/>
          <w:sz w:val="24"/>
          <w:szCs w:val="24"/>
          <w:u w:val="single"/>
        </w:rPr>
        <w:t>précurseurs</w:t>
      </w:r>
      <w:r>
        <w:rPr>
          <w:rFonts w:ascii="Cavolini" w:hAnsi="Cavolini" w:cs="Cavolini"/>
          <w:b/>
          <w:color w:val="4472C4" w:themeColor="accent1"/>
          <w:sz w:val="24"/>
          <w:szCs w:val="24"/>
        </w:rPr>
        <w:t xml:space="preserve"> du suicide</w:t>
      </w:r>
    </w:p>
    <w:p w14:paraId="6F07402C" w14:textId="2FDF7D71" w:rsidR="00D2008C" w:rsidRDefault="00D2008C" w:rsidP="00D2008C">
      <w:pPr>
        <w:jc w:val="both"/>
        <w:rPr>
          <w:rFonts w:ascii="Cavolini" w:hAnsi="Cavolini" w:cs="Cavolini"/>
          <w:sz w:val="24"/>
          <w:szCs w:val="24"/>
        </w:rPr>
      </w:pPr>
      <w:r>
        <w:rPr>
          <w:rFonts w:ascii="Cavolini" w:hAnsi="Cavolini" w:cs="Cavolini"/>
          <w:sz w:val="24"/>
          <w:szCs w:val="24"/>
        </w:rPr>
        <w:t xml:space="preserve">L’intention suicidaire n’apparait pas subitement. Les personnes qui pensent au suicide donnent généralement des signes qui peuvent alerter les proches, amis ou parents de leur </w:t>
      </w:r>
      <w:r w:rsidRPr="00F46165">
        <w:rPr>
          <w:rFonts w:ascii="Cavolini" w:hAnsi="Cavolini" w:cs="Cavolini"/>
          <w:sz w:val="24"/>
          <w:szCs w:val="24"/>
          <w:u w:val="single"/>
        </w:rPr>
        <w:t>désarroi</w:t>
      </w:r>
      <w:r w:rsidRPr="00A00AA4">
        <w:rPr>
          <w:rFonts w:ascii="Cavolini" w:hAnsi="Cavolini" w:cs="Cavolini"/>
          <w:sz w:val="24"/>
          <w:szCs w:val="24"/>
        </w:rPr>
        <w:t xml:space="preserve"> </w:t>
      </w:r>
      <w:r>
        <w:rPr>
          <w:rFonts w:ascii="Cavolini" w:hAnsi="Cavolini" w:cs="Cavolini"/>
          <w:sz w:val="24"/>
          <w:szCs w:val="24"/>
        </w:rPr>
        <w:t>et de leurs intentions. Vous en trouverez quelques exemples ci-dessous. Soyons vigilants!</w:t>
      </w:r>
    </w:p>
    <w:p w14:paraId="2BDC3723" w14:textId="3A3C0073" w:rsidR="00D2008C" w:rsidRDefault="00D2008C" w:rsidP="00D2008C">
      <w:pPr>
        <w:jc w:val="both"/>
        <w:rPr>
          <w:rFonts w:ascii="Cavolini" w:hAnsi="Cavolini" w:cs="Cavolini"/>
          <w:sz w:val="24"/>
          <w:szCs w:val="24"/>
        </w:rPr>
      </w:pPr>
    </w:p>
    <w:p w14:paraId="2AEA013D" w14:textId="3D2D4651" w:rsidR="00D2008C" w:rsidRDefault="00D2008C" w:rsidP="00D2008C">
      <w:pPr>
        <w:jc w:val="both"/>
        <w:rPr>
          <w:rFonts w:ascii="Cavolini" w:hAnsi="Cavolini" w:cs="Cavolini"/>
          <w:b/>
          <w:sz w:val="24"/>
          <w:szCs w:val="24"/>
        </w:rPr>
      </w:pPr>
      <w:r>
        <w:rPr>
          <w:rFonts w:ascii="Cavolini" w:hAnsi="Cavolini" w:cs="Cavolini"/>
          <w:b/>
          <w:sz w:val="24"/>
          <w:szCs w:val="24"/>
        </w:rPr>
        <w:t>LES PAROLES :</w:t>
      </w:r>
    </w:p>
    <w:p w14:paraId="0CEF5F0E" w14:textId="130720CC" w:rsidR="00D2008C" w:rsidRDefault="00D2008C" w:rsidP="00D2008C">
      <w:pPr>
        <w:jc w:val="both"/>
        <w:rPr>
          <w:rFonts w:ascii="Cavolini" w:hAnsi="Cavolini" w:cs="Cavolini"/>
          <w:b/>
          <w:sz w:val="24"/>
          <w:szCs w:val="24"/>
        </w:rPr>
      </w:pPr>
      <w:r>
        <w:rPr>
          <w:rFonts w:ascii="Cavolini" w:hAnsi="Cavolini" w:cs="Cavolini"/>
          <w:b/>
          <w:sz w:val="24"/>
          <w:szCs w:val="24"/>
        </w:rPr>
        <w:t>Messages directs</w:t>
      </w:r>
    </w:p>
    <w:p w14:paraId="13820090" w14:textId="2971CB48" w:rsidR="00D2008C" w:rsidRDefault="00D2008C" w:rsidP="00D2008C">
      <w:pPr>
        <w:pStyle w:val="Paragraphedeliste"/>
        <w:numPr>
          <w:ilvl w:val="0"/>
          <w:numId w:val="2"/>
        </w:numPr>
        <w:jc w:val="both"/>
        <w:rPr>
          <w:rFonts w:ascii="Cavolini" w:hAnsi="Cavolini" w:cs="Cavolini"/>
          <w:sz w:val="24"/>
          <w:szCs w:val="24"/>
        </w:rPr>
      </w:pPr>
      <w:r>
        <w:rPr>
          <w:rFonts w:ascii="Cavolini" w:hAnsi="Cavolini" w:cs="Cavolini"/>
          <w:sz w:val="24"/>
          <w:szCs w:val="24"/>
        </w:rPr>
        <w:t>« Je veux en finir »</w:t>
      </w:r>
    </w:p>
    <w:p w14:paraId="0D904C5F" w14:textId="6E9A72B9" w:rsidR="00D2008C" w:rsidRDefault="00D2008C" w:rsidP="00D2008C">
      <w:pPr>
        <w:pStyle w:val="Paragraphedeliste"/>
        <w:numPr>
          <w:ilvl w:val="0"/>
          <w:numId w:val="2"/>
        </w:numPr>
        <w:jc w:val="both"/>
        <w:rPr>
          <w:rFonts w:ascii="Cavolini" w:hAnsi="Cavolini" w:cs="Cavolini"/>
          <w:sz w:val="24"/>
          <w:szCs w:val="24"/>
        </w:rPr>
      </w:pPr>
      <w:r>
        <w:rPr>
          <w:rFonts w:ascii="Cavolini" w:hAnsi="Cavolini" w:cs="Cavolini"/>
          <w:sz w:val="24"/>
          <w:szCs w:val="24"/>
        </w:rPr>
        <w:t>« Je vais me tuer »</w:t>
      </w:r>
    </w:p>
    <w:p w14:paraId="3630103B" w14:textId="64E2322C" w:rsidR="00D2008C" w:rsidRDefault="00D2008C" w:rsidP="00D2008C">
      <w:pPr>
        <w:jc w:val="both"/>
        <w:rPr>
          <w:rFonts w:ascii="Cavolini" w:hAnsi="Cavolini" w:cs="Cavolini"/>
          <w:b/>
          <w:sz w:val="24"/>
          <w:szCs w:val="24"/>
        </w:rPr>
      </w:pPr>
      <w:r>
        <w:rPr>
          <w:rFonts w:ascii="Cavolini" w:hAnsi="Cavolini" w:cs="Cavolini"/>
          <w:b/>
          <w:sz w:val="24"/>
          <w:szCs w:val="24"/>
        </w:rPr>
        <w:t>Messages indirects</w:t>
      </w:r>
    </w:p>
    <w:p w14:paraId="54ABB140" w14:textId="08CC5ABC" w:rsidR="00D2008C" w:rsidRDefault="00D2008C" w:rsidP="00D2008C">
      <w:pPr>
        <w:pStyle w:val="Paragraphedeliste"/>
        <w:numPr>
          <w:ilvl w:val="0"/>
          <w:numId w:val="3"/>
        </w:numPr>
        <w:jc w:val="both"/>
        <w:rPr>
          <w:rFonts w:ascii="Cavolini" w:hAnsi="Cavolini" w:cs="Cavolini"/>
          <w:sz w:val="24"/>
          <w:szCs w:val="24"/>
        </w:rPr>
      </w:pPr>
      <w:r>
        <w:rPr>
          <w:rFonts w:ascii="Cavolini" w:hAnsi="Cavolini" w:cs="Cavolini"/>
          <w:sz w:val="24"/>
          <w:szCs w:val="24"/>
        </w:rPr>
        <w:t>« Vous seriez tellement mieux sans moi »</w:t>
      </w:r>
    </w:p>
    <w:p w14:paraId="22C18FFA" w14:textId="5C2201A4" w:rsidR="00D2008C" w:rsidRDefault="00D2008C" w:rsidP="00D2008C">
      <w:pPr>
        <w:pStyle w:val="Paragraphedeliste"/>
        <w:numPr>
          <w:ilvl w:val="0"/>
          <w:numId w:val="3"/>
        </w:numPr>
        <w:jc w:val="both"/>
        <w:rPr>
          <w:rFonts w:ascii="Cavolini" w:hAnsi="Cavolini" w:cs="Cavolini"/>
          <w:sz w:val="24"/>
          <w:szCs w:val="24"/>
        </w:rPr>
      </w:pPr>
      <w:r>
        <w:rPr>
          <w:rFonts w:ascii="Cavolini" w:hAnsi="Cavolini" w:cs="Cavolini"/>
          <w:sz w:val="24"/>
          <w:szCs w:val="24"/>
        </w:rPr>
        <w:t>« Je suis inutile »</w:t>
      </w:r>
    </w:p>
    <w:p w14:paraId="1FA5E17F" w14:textId="534CBAF4" w:rsidR="00D2008C" w:rsidRDefault="00D2008C" w:rsidP="00D2008C">
      <w:pPr>
        <w:pStyle w:val="Paragraphedeliste"/>
        <w:numPr>
          <w:ilvl w:val="0"/>
          <w:numId w:val="3"/>
        </w:numPr>
        <w:jc w:val="both"/>
        <w:rPr>
          <w:rFonts w:ascii="Cavolini" w:hAnsi="Cavolini" w:cs="Cavolini"/>
          <w:sz w:val="24"/>
          <w:szCs w:val="24"/>
        </w:rPr>
      </w:pPr>
      <w:r>
        <w:rPr>
          <w:rFonts w:ascii="Cavolini" w:hAnsi="Cavolini" w:cs="Cavolini"/>
          <w:sz w:val="24"/>
          <w:szCs w:val="24"/>
        </w:rPr>
        <w:t>« J’ai tout raté dans ma vie »</w:t>
      </w:r>
    </w:p>
    <w:p w14:paraId="41ACF703" w14:textId="65F89086" w:rsidR="00D2008C" w:rsidRDefault="00D2008C" w:rsidP="00D2008C">
      <w:pPr>
        <w:pStyle w:val="Paragraphedeliste"/>
        <w:numPr>
          <w:ilvl w:val="0"/>
          <w:numId w:val="3"/>
        </w:numPr>
        <w:jc w:val="both"/>
        <w:rPr>
          <w:rFonts w:ascii="Cavolini" w:hAnsi="Cavolini" w:cs="Cavolini"/>
          <w:sz w:val="24"/>
          <w:szCs w:val="24"/>
        </w:rPr>
      </w:pPr>
      <w:r>
        <w:rPr>
          <w:rFonts w:ascii="Cavolini" w:hAnsi="Cavolini" w:cs="Cavolini"/>
          <w:sz w:val="24"/>
          <w:szCs w:val="24"/>
        </w:rPr>
        <w:t>« Je serais bien mieux mort »</w:t>
      </w:r>
    </w:p>
    <w:p w14:paraId="0BCD51B4" w14:textId="6BFA9E18" w:rsidR="00D2008C" w:rsidRDefault="00D2008C" w:rsidP="00D2008C">
      <w:pPr>
        <w:pStyle w:val="Paragraphedeliste"/>
        <w:numPr>
          <w:ilvl w:val="0"/>
          <w:numId w:val="3"/>
        </w:numPr>
        <w:jc w:val="both"/>
        <w:rPr>
          <w:rFonts w:ascii="Cavolini" w:hAnsi="Cavolini" w:cs="Cavolini"/>
          <w:sz w:val="24"/>
          <w:szCs w:val="24"/>
        </w:rPr>
      </w:pPr>
      <w:r>
        <w:rPr>
          <w:rFonts w:ascii="Cavolini" w:hAnsi="Cavolini" w:cs="Cavolini"/>
          <w:sz w:val="24"/>
          <w:szCs w:val="24"/>
        </w:rPr>
        <w:t>« La vie ne vaut pas la peine d’être vécue »</w:t>
      </w:r>
    </w:p>
    <w:p w14:paraId="088FE526" w14:textId="546924F5" w:rsidR="00D2008C" w:rsidRDefault="00D2008C" w:rsidP="00D2008C">
      <w:pPr>
        <w:jc w:val="both"/>
        <w:rPr>
          <w:rFonts w:ascii="Cavolini" w:hAnsi="Cavolini" w:cs="Cavolini"/>
          <w:sz w:val="24"/>
          <w:szCs w:val="24"/>
        </w:rPr>
      </w:pPr>
    </w:p>
    <w:p w14:paraId="60BB9DA6" w14:textId="665C1892" w:rsidR="00D2008C" w:rsidRDefault="00D2008C" w:rsidP="00D2008C">
      <w:pPr>
        <w:jc w:val="both"/>
        <w:rPr>
          <w:rFonts w:ascii="Cavolini" w:hAnsi="Cavolini" w:cs="Cavolini"/>
          <w:b/>
          <w:sz w:val="24"/>
          <w:szCs w:val="24"/>
        </w:rPr>
      </w:pPr>
      <w:r>
        <w:rPr>
          <w:rFonts w:ascii="Cavolini" w:hAnsi="Cavolini" w:cs="Cavolini"/>
          <w:b/>
          <w:sz w:val="24"/>
          <w:szCs w:val="24"/>
        </w:rPr>
        <w:t>LES ATTITUDES ET LES COMPORTEMENTS :</w:t>
      </w:r>
    </w:p>
    <w:p w14:paraId="76277E57" w14:textId="5CF575FF" w:rsidR="00D2008C" w:rsidRDefault="000E6FAB" w:rsidP="000E6FAB">
      <w:pPr>
        <w:pStyle w:val="Paragraphedeliste"/>
        <w:numPr>
          <w:ilvl w:val="0"/>
          <w:numId w:val="4"/>
        </w:numPr>
        <w:jc w:val="both"/>
        <w:rPr>
          <w:rFonts w:ascii="Cavolini" w:hAnsi="Cavolini" w:cs="Cavolini"/>
          <w:sz w:val="24"/>
          <w:szCs w:val="24"/>
        </w:rPr>
      </w:pPr>
      <w:r>
        <w:rPr>
          <w:rFonts w:ascii="Cavolini" w:hAnsi="Cavolini" w:cs="Cavolini"/>
          <w:sz w:val="24"/>
          <w:szCs w:val="24"/>
        </w:rPr>
        <w:t>Isolement, retrait;</w:t>
      </w:r>
    </w:p>
    <w:p w14:paraId="4FBC8F27" w14:textId="7085E1FF" w:rsidR="000E6FAB" w:rsidRDefault="000E6FAB" w:rsidP="000E6FAB">
      <w:pPr>
        <w:pStyle w:val="Paragraphedeliste"/>
        <w:numPr>
          <w:ilvl w:val="0"/>
          <w:numId w:val="4"/>
        </w:numPr>
        <w:jc w:val="both"/>
        <w:rPr>
          <w:rFonts w:ascii="Cavolini" w:hAnsi="Cavolini" w:cs="Cavolini"/>
          <w:sz w:val="24"/>
          <w:szCs w:val="24"/>
        </w:rPr>
      </w:pPr>
      <w:r>
        <w:rPr>
          <w:rFonts w:ascii="Cavolini" w:hAnsi="Cavolini" w:cs="Cavolini"/>
          <w:sz w:val="24"/>
          <w:szCs w:val="24"/>
        </w:rPr>
        <w:t>Changements importants de comportements, irritabilité, saute d’humeur;</w:t>
      </w:r>
    </w:p>
    <w:p w14:paraId="5B3BF230" w14:textId="4E5FCB41" w:rsidR="000E6FAB" w:rsidRDefault="000E6FAB" w:rsidP="000E6FAB">
      <w:pPr>
        <w:pStyle w:val="Paragraphedeliste"/>
        <w:numPr>
          <w:ilvl w:val="0"/>
          <w:numId w:val="4"/>
        </w:numPr>
        <w:jc w:val="both"/>
        <w:rPr>
          <w:rFonts w:ascii="Cavolini" w:hAnsi="Cavolini" w:cs="Cavolini"/>
          <w:sz w:val="24"/>
          <w:szCs w:val="24"/>
        </w:rPr>
      </w:pPr>
      <w:r>
        <w:rPr>
          <w:rFonts w:ascii="Cavolini" w:hAnsi="Cavolini" w:cs="Cavolini"/>
          <w:sz w:val="24"/>
          <w:szCs w:val="24"/>
        </w:rPr>
        <w:lastRenderedPageBreak/>
        <w:t>Mise en ordre des affaires personnelles;</w:t>
      </w:r>
    </w:p>
    <w:p w14:paraId="4C054BBD" w14:textId="11177C79" w:rsidR="000E6FAB" w:rsidRDefault="000E6FAB" w:rsidP="000E6FAB">
      <w:pPr>
        <w:pStyle w:val="Paragraphedeliste"/>
        <w:numPr>
          <w:ilvl w:val="0"/>
          <w:numId w:val="4"/>
        </w:numPr>
        <w:jc w:val="both"/>
        <w:rPr>
          <w:rFonts w:ascii="Cavolini" w:hAnsi="Cavolini" w:cs="Cavolini"/>
          <w:sz w:val="24"/>
          <w:szCs w:val="24"/>
        </w:rPr>
      </w:pPr>
      <w:r>
        <w:rPr>
          <w:rFonts w:ascii="Cavolini" w:hAnsi="Cavolini" w:cs="Cavolini"/>
          <w:sz w:val="24"/>
          <w:szCs w:val="24"/>
        </w:rPr>
        <w:t>Ennui, indécision, perte du plaisir;</w:t>
      </w:r>
    </w:p>
    <w:p w14:paraId="4D0EF909" w14:textId="1C135816" w:rsidR="000E6FAB" w:rsidRDefault="000E6FAB" w:rsidP="000E6FAB">
      <w:pPr>
        <w:pStyle w:val="Paragraphedeliste"/>
        <w:numPr>
          <w:ilvl w:val="0"/>
          <w:numId w:val="4"/>
        </w:numPr>
        <w:jc w:val="both"/>
        <w:rPr>
          <w:rFonts w:ascii="Cavolini" w:hAnsi="Cavolini" w:cs="Cavolini"/>
          <w:sz w:val="24"/>
          <w:szCs w:val="24"/>
        </w:rPr>
      </w:pPr>
      <w:r>
        <w:rPr>
          <w:rFonts w:ascii="Cavolini" w:hAnsi="Cavolini" w:cs="Cavolini"/>
          <w:sz w:val="24"/>
          <w:szCs w:val="24"/>
        </w:rPr>
        <w:t>Intérêt marqué pour les armes, les médicaments;</w:t>
      </w:r>
    </w:p>
    <w:p w14:paraId="2D2715D1" w14:textId="612C03E6" w:rsidR="000E6FAB" w:rsidRDefault="000E6FAB" w:rsidP="000E6FAB">
      <w:pPr>
        <w:pStyle w:val="Paragraphedeliste"/>
        <w:numPr>
          <w:ilvl w:val="0"/>
          <w:numId w:val="4"/>
        </w:numPr>
        <w:jc w:val="both"/>
        <w:rPr>
          <w:rFonts w:ascii="Cavolini" w:hAnsi="Cavolini" w:cs="Cavolini"/>
          <w:sz w:val="24"/>
          <w:szCs w:val="24"/>
        </w:rPr>
      </w:pPr>
      <w:r>
        <w:rPr>
          <w:rFonts w:ascii="Cavolini" w:hAnsi="Cavolini" w:cs="Cavolini"/>
          <w:sz w:val="24"/>
          <w:szCs w:val="24"/>
        </w:rPr>
        <w:t>Don d’objets personnels;</w:t>
      </w:r>
    </w:p>
    <w:p w14:paraId="709E6804" w14:textId="1E6C7932" w:rsidR="000E6FAB" w:rsidRDefault="000E6FAB" w:rsidP="000E6FAB">
      <w:pPr>
        <w:pStyle w:val="Paragraphedeliste"/>
        <w:numPr>
          <w:ilvl w:val="0"/>
          <w:numId w:val="4"/>
        </w:numPr>
        <w:jc w:val="both"/>
        <w:rPr>
          <w:rFonts w:ascii="Cavolini" w:hAnsi="Cavolini" w:cs="Cavolini"/>
          <w:sz w:val="24"/>
          <w:szCs w:val="24"/>
        </w:rPr>
      </w:pPr>
      <w:r>
        <w:rPr>
          <w:rFonts w:ascii="Cavolini" w:hAnsi="Cavolini" w:cs="Cavolini"/>
          <w:sz w:val="24"/>
          <w:szCs w:val="24"/>
        </w:rPr>
        <w:t>Consommation inhabituelle d’alcool, drogues ou médicaments;</w:t>
      </w:r>
    </w:p>
    <w:p w14:paraId="42722E6F" w14:textId="43DE77EE" w:rsidR="000E6FAB" w:rsidRDefault="000E6FAB" w:rsidP="000E6FAB">
      <w:pPr>
        <w:pStyle w:val="Paragraphedeliste"/>
        <w:numPr>
          <w:ilvl w:val="0"/>
          <w:numId w:val="4"/>
        </w:numPr>
        <w:jc w:val="both"/>
        <w:rPr>
          <w:rFonts w:ascii="Cavolini" w:hAnsi="Cavolini" w:cs="Cavolini"/>
          <w:sz w:val="24"/>
          <w:szCs w:val="24"/>
        </w:rPr>
      </w:pPr>
      <w:r>
        <w:rPr>
          <w:rFonts w:ascii="Cavolini" w:hAnsi="Cavolini" w:cs="Cavolini"/>
          <w:sz w:val="24"/>
          <w:szCs w:val="24"/>
        </w:rPr>
        <w:t>Hyperactivité ou, à l’inverse, manque d’énergie;</w:t>
      </w:r>
    </w:p>
    <w:p w14:paraId="48ABCC1D" w14:textId="481EE168" w:rsidR="000E6FAB" w:rsidRDefault="000E6FAB" w:rsidP="000E6FAB">
      <w:pPr>
        <w:pStyle w:val="Paragraphedeliste"/>
        <w:numPr>
          <w:ilvl w:val="0"/>
          <w:numId w:val="4"/>
        </w:numPr>
        <w:jc w:val="both"/>
        <w:rPr>
          <w:rFonts w:ascii="Cavolini" w:hAnsi="Cavolini" w:cs="Cavolini"/>
          <w:sz w:val="24"/>
          <w:szCs w:val="24"/>
        </w:rPr>
      </w:pPr>
      <w:r>
        <w:rPr>
          <w:rFonts w:ascii="Cavolini" w:hAnsi="Cavolini" w:cs="Cavolini"/>
          <w:sz w:val="24"/>
          <w:szCs w:val="24"/>
        </w:rPr>
        <w:t>Rédaction de son testament, lettre d’adieu;</w:t>
      </w:r>
    </w:p>
    <w:p w14:paraId="63BA2533" w14:textId="59B73907" w:rsidR="000E6FAB" w:rsidRDefault="000E6FAB" w:rsidP="000E6FAB">
      <w:pPr>
        <w:pStyle w:val="Paragraphedeliste"/>
        <w:numPr>
          <w:ilvl w:val="0"/>
          <w:numId w:val="4"/>
        </w:numPr>
        <w:jc w:val="both"/>
        <w:rPr>
          <w:rFonts w:ascii="Cavolini" w:hAnsi="Cavolini" w:cs="Cavolini"/>
          <w:sz w:val="24"/>
          <w:szCs w:val="24"/>
        </w:rPr>
      </w:pPr>
      <w:r>
        <w:rPr>
          <w:rFonts w:ascii="Cavolini" w:hAnsi="Cavolini" w:cs="Cavolini"/>
          <w:sz w:val="24"/>
          <w:szCs w:val="24"/>
        </w:rPr>
        <w:t>Troubles du sommeil ou de l’appétit;</w:t>
      </w:r>
    </w:p>
    <w:p w14:paraId="6513A6EB" w14:textId="07C33C02" w:rsidR="000E6FAB" w:rsidRDefault="000E6FAB" w:rsidP="000E6FAB">
      <w:pPr>
        <w:pStyle w:val="Paragraphedeliste"/>
        <w:numPr>
          <w:ilvl w:val="0"/>
          <w:numId w:val="4"/>
        </w:numPr>
        <w:jc w:val="both"/>
        <w:rPr>
          <w:rFonts w:ascii="Cavolini" w:hAnsi="Cavolini" w:cs="Cavolini"/>
          <w:sz w:val="24"/>
          <w:szCs w:val="24"/>
        </w:rPr>
      </w:pPr>
      <w:r>
        <w:rPr>
          <w:rFonts w:ascii="Cavolini" w:hAnsi="Cavolini" w:cs="Cavolini"/>
          <w:sz w:val="24"/>
          <w:szCs w:val="24"/>
        </w:rPr>
        <w:t>Perte d’estime de soi;</w:t>
      </w:r>
    </w:p>
    <w:p w14:paraId="67E1C89B" w14:textId="4A8B77DB" w:rsidR="000E6FAB" w:rsidRDefault="000E6FAB" w:rsidP="000E6FAB">
      <w:pPr>
        <w:pStyle w:val="Paragraphedeliste"/>
        <w:numPr>
          <w:ilvl w:val="0"/>
          <w:numId w:val="4"/>
        </w:numPr>
        <w:jc w:val="both"/>
        <w:rPr>
          <w:rFonts w:ascii="Cavolini" w:hAnsi="Cavolini" w:cs="Cavolini"/>
          <w:sz w:val="24"/>
          <w:szCs w:val="24"/>
        </w:rPr>
      </w:pPr>
      <w:r>
        <w:rPr>
          <w:rFonts w:ascii="Cavolini" w:hAnsi="Cavolini" w:cs="Cavolini"/>
          <w:sz w:val="24"/>
          <w:szCs w:val="24"/>
        </w:rPr>
        <w:t>Négligence dans l’apparence et l’hygiène;</w:t>
      </w:r>
    </w:p>
    <w:p w14:paraId="6381D816" w14:textId="34D85290" w:rsidR="000E6FAB" w:rsidRDefault="000E6FAB" w:rsidP="000E6FAB">
      <w:pPr>
        <w:pStyle w:val="Paragraphedeliste"/>
        <w:numPr>
          <w:ilvl w:val="0"/>
          <w:numId w:val="4"/>
        </w:numPr>
        <w:jc w:val="both"/>
        <w:rPr>
          <w:rFonts w:ascii="Cavolini" w:hAnsi="Cavolini" w:cs="Cavolini"/>
          <w:sz w:val="24"/>
          <w:szCs w:val="24"/>
        </w:rPr>
      </w:pPr>
      <w:r>
        <w:rPr>
          <w:rFonts w:ascii="Cavolini" w:hAnsi="Cavolini" w:cs="Cavolini"/>
          <w:sz w:val="24"/>
          <w:szCs w:val="24"/>
        </w:rPr>
        <w:t xml:space="preserve">Tristesse, découragement, agressivité. </w:t>
      </w:r>
    </w:p>
    <w:p w14:paraId="69E4299D" w14:textId="6E91E64A" w:rsidR="000E6FAB" w:rsidRDefault="000E6FAB" w:rsidP="000E6FAB">
      <w:pPr>
        <w:jc w:val="both"/>
        <w:rPr>
          <w:rFonts w:ascii="Cavolini" w:hAnsi="Cavolini" w:cs="Cavolini"/>
          <w:sz w:val="24"/>
          <w:szCs w:val="24"/>
        </w:rPr>
      </w:pPr>
    </w:p>
    <w:p w14:paraId="6E3C9DE4" w14:textId="1F9EE5EC" w:rsidR="000E6FAB" w:rsidRDefault="000E6FAB" w:rsidP="000E6FAB">
      <w:pPr>
        <w:jc w:val="both"/>
        <w:rPr>
          <w:rFonts w:ascii="Cavolini" w:hAnsi="Cavolini" w:cs="Cavolini"/>
          <w:b/>
          <w:color w:val="4472C4" w:themeColor="accent1"/>
          <w:sz w:val="24"/>
          <w:szCs w:val="24"/>
        </w:rPr>
      </w:pPr>
      <w:r>
        <w:rPr>
          <w:rFonts w:ascii="Cavolini" w:hAnsi="Cavolini" w:cs="Cavolini"/>
          <w:b/>
          <w:color w:val="4472C4" w:themeColor="accent1"/>
          <w:sz w:val="24"/>
          <w:szCs w:val="24"/>
        </w:rPr>
        <w:t>Le soutien aux personnes suicidaires</w:t>
      </w:r>
    </w:p>
    <w:p w14:paraId="2DE7589D" w14:textId="05106191" w:rsidR="000E6FAB" w:rsidRDefault="000E6FAB" w:rsidP="000E6FAB">
      <w:pPr>
        <w:jc w:val="both"/>
        <w:rPr>
          <w:rFonts w:ascii="Cavolini" w:hAnsi="Cavolini" w:cs="Cavolini"/>
          <w:sz w:val="24"/>
          <w:szCs w:val="24"/>
        </w:rPr>
      </w:pPr>
      <w:r>
        <w:rPr>
          <w:rFonts w:ascii="Cavolini" w:hAnsi="Cavolini" w:cs="Cavolini"/>
          <w:sz w:val="24"/>
          <w:szCs w:val="24"/>
        </w:rPr>
        <w:t>Nous avons tous, à bien des égards, les qualités humaines qui nous permettent de venir en aide à une personne suicidaire. Chacun de nous peut être appelé à agir dans son milieu, auprès d’un ami, d’un parent, d’un collègue, etc. Ces quelques règles de base faciliteront notre intervention :</w:t>
      </w:r>
    </w:p>
    <w:p w14:paraId="607B9C50" w14:textId="1B173BD4" w:rsidR="000E6FAB" w:rsidRDefault="000E6FAB" w:rsidP="000E6FAB">
      <w:pPr>
        <w:pStyle w:val="Paragraphedeliste"/>
        <w:numPr>
          <w:ilvl w:val="0"/>
          <w:numId w:val="5"/>
        </w:numPr>
        <w:jc w:val="both"/>
        <w:rPr>
          <w:rFonts w:ascii="Cavolini" w:hAnsi="Cavolini" w:cs="Cavolini"/>
          <w:sz w:val="24"/>
          <w:szCs w:val="24"/>
        </w:rPr>
      </w:pPr>
      <w:r>
        <w:rPr>
          <w:rFonts w:ascii="Cavolini" w:hAnsi="Cavolini" w:cs="Cavolini"/>
          <w:sz w:val="24"/>
          <w:szCs w:val="24"/>
        </w:rPr>
        <w:t>Prendre la personne au sérieux en évitant de se moquer d’elle, de moraliser ou de la mettre au défi;</w:t>
      </w:r>
    </w:p>
    <w:p w14:paraId="655F0191" w14:textId="2A287004" w:rsidR="000E6FAB" w:rsidRDefault="000E6FAB" w:rsidP="000E6FAB">
      <w:pPr>
        <w:pStyle w:val="Paragraphedeliste"/>
        <w:numPr>
          <w:ilvl w:val="0"/>
          <w:numId w:val="5"/>
        </w:numPr>
        <w:jc w:val="both"/>
        <w:rPr>
          <w:rFonts w:ascii="Cavolini" w:hAnsi="Cavolini" w:cs="Cavolini"/>
          <w:sz w:val="24"/>
          <w:szCs w:val="24"/>
        </w:rPr>
      </w:pPr>
      <w:r>
        <w:rPr>
          <w:rFonts w:ascii="Cavolini" w:hAnsi="Cavolini" w:cs="Cavolini"/>
          <w:sz w:val="24"/>
          <w:szCs w:val="24"/>
        </w:rPr>
        <w:t>Lui faire part de nos inquiétudes à son sujet;</w:t>
      </w:r>
    </w:p>
    <w:p w14:paraId="6C5E0060" w14:textId="4819D887" w:rsidR="000E6FAB" w:rsidRDefault="000E6FAB" w:rsidP="000E6FAB">
      <w:pPr>
        <w:pStyle w:val="Paragraphedeliste"/>
        <w:numPr>
          <w:ilvl w:val="0"/>
          <w:numId w:val="5"/>
        </w:numPr>
        <w:jc w:val="both"/>
        <w:rPr>
          <w:rFonts w:ascii="Cavolini" w:hAnsi="Cavolini" w:cs="Cavolini"/>
          <w:sz w:val="24"/>
          <w:szCs w:val="24"/>
        </w:rPr>
      </w:pPr>
      <w:r>
        <w:rPr>
          <w:rFonts w:ascii="Cavolini" w:hAnsi="Cavolini" w:cs="Cavolini"/>
          <w:sz w:val="24"/>
          <w:szCs w:val="24"/>
        </w:rPr>
        <w:t>L’écouter et lui démontrer que nous comprenons l’ampleur de sa détresse;</w:t>
      </w:r>
    </w:p>
    <w:p w14:paraId="22948085" w14:textId="7CD347D4" w:rsidR="000E6FAB" w:rsidRDefault="000E6FAB" w:rsidP="000E6FAB">
      <w:pPr>
        <w:pStyle w:val="Paragraphedeliste"/>
        <w:numPr>
          <w:ilvl w:val="0"/>
          <w:numId w:val="5"/>
        </w:numPr>
        <w:jc w:val="both"/>
        <w:rPr>
          <w:rFonts w:ascii="Cavolini" w:hAnsi="Cavolini" w:cs="Cavolini"/>
          <w:sz w:val="24"/>
          <w:szCs w:val="24"/>
        </w:rPr>
      </w:pPr>
      <w:r>
        <w:rPr>
          <w:rFonts w:ascii="Cavolini" w:hAnsi="Cavolini" w:cs="Cavolini"/>
          <w:sz w:val="24"/>
          <w:szCs w:val="24"/>
        </w:rPr>
        <w:t>Vérifier si la personne pense au suicide et, dans l’affirmative, chercher à savoir comment, où et quand elle entend passer à l’acte. Plus le plan est précis, plus il faut être énergique et agir rapidement dans l’aide à apporter;</w:t>
      </w:r>
    </w:p>
    <w:p w14:paraId="50778F51" w14:textId="4796CEF1" w:rsidR="000E6FAB" w:rsidRDefault="000E6FAB" w:rsidP="000E6FAB">
      <w:pPr>
        <w:pStyle w:val="Paragraphedeliste"/>
        <w:numPr>
          <w:ilvl w:val="0"/>
          <w:numId w:val="5"/>
        </w:numPr>
        <w:jc w:val="both"/>
        <w:rPr>
          <w:rFonts w:ascii="Cavolini" w:hAnsi="Cavolini" w:cs="Cavolini"/>
          <w:sz w:val="24"/>
          <w:szCs w:val="24"/>
        </w:rPr>
      </w:pPr>
      <w:r>
        <w:rPr>
          <w:rFonts w:ascii="Cavolini" w:hAnsi="Cavolini" w:cs="Cavolini"/>
          <w:sz w:val="24"/>
          <w:szCs w:val="24"/>
        </w:rPr>
        <w:t>Soutenir la personne dans sa démarche de recherche de solutions tout en respectant nos limites et en évitant de tout faire à sa place;</w:t>
      </w:r>
    </w:p>
    <w:p w14:paraId="7F8DCA50" w14:textId="4792339D" w:rsidR="000E6FAB" w:rsidRDefault="000E6FAB" w:rsidP="000E6FAB">
      <w:pPr>
        <w:pStyle w:val="Paragraphedeliste"/>
        <w:numPr>
          <w:ilvl w:val="0"/>
          <w:numId w:val="5"/>
        </w:numPr>
        <w:jc w:val="both"/>
        <w:rPr>
          <w:rFonts w:ascii="Cavolini" w:hAnsi="Cavolini" w:cs="Cavolini"/>
          <w:sz w:val="24"/>
          <w:szCs w:val="24"/>
        </w:rPr>
      </w:pPr>
      <w:r>
        <w:rPr>
          <w:rFonts w:ascii="Cavolini" w:hAnsi="Cavolini" w:cs="Cavolini"/>
          <w:sz w:val="24"/>
          <w:szCs w:val="24"/>
        </w:rPr>
        <w:t>L’encourager à chercher de l’aide et l’accompagner au besoin;</w:t>
      </w:r>
    </w:p>
    <w:p w14:paraId="4ED2E6D3" w14:textId="1B57D4F7" w:rsidR="000E6FAB" w:rsidRDefault="000E6FAB" w:rsidP="000E6FAB">
      <w:pPr>
        <w:pStyle w:val="Paragraphedeliste"/>
        <w:numPr>
          <w:ilvl w:val="0"/>
          <w:numId w:val="5"/>
        </w:numPr>
        <w:jc w:val="both"/>
        <w:rPr>
          <w:rFonts w:ascii="Cavolini" w:hAnsi="Cavolini" w:cs="Cavolini"/>
          <w:sz w:val="24"/>
          <w:szCs w:val="24"/>
        </w:rPr>
      </w:pPr>
      <w:r>
        <w:rPr>
          <w:rFonts w:ascii="Cavolini" w:hAnsi="Cavolini" w:cs="Cavolini"/>
          <w:sz w:val="24"/>
          <w:szCs w:val="24"/>
        </w:rPr>
        <w:t xml:space="preserve">Aller nous-même chercher de l’information et du soutien pour être en mesure de mieux aider. </w:t>
      </w:r>
    </w:p>
    <w:p w14:paraId="1391C0C1" w14:textId="1833DF35" w:rsidR="000E6FAB" w:rsidRDefault="000E6FAB" w:rsidP="000E6FAB">
      <w:pPr>
        <w:pStyle w:val="Paragraphedeliste"/>
        <w:jc w:val="right"/>
        <w:rPr>
          <w:rFonts w:ascii="Cavolini" w:hAnsi="Cavolini" w:cs="Cavolini"/>
          <w:sz w:val="20"/>
          <w:szCs w:val="20"/>
        </w:rPr>
      </w:pPr>
      <w:r>
        <w:rPr>
          <w:rFonts w:ascii="Cavolini" w:hAnsi="Cavolini" w:cs="Cavolini"/>
          <w:sz w:val="20"/>
          <w:szCs w:val="20"/>
        </w:rPr>
        <w:t xml:space="preserve">Source : </w:t>
      </w:r>
      <w:r w:rsidRPr="000E6FAB">
        <w:rPr>
          <w:rFonts w:ascii="Cavolini" w:hAnsi="Cavolini" w:cs="Cavolini"/>
          <w:i/>
          <w:sz w:val="20"/>
          <w:szCs w:val="20"/>
        </w:rPr>
        <w:t>S’entraider pour la vie</w:t>
      </w:r>
      <w:r>
        <w:rPr>
          <w:rFonts w:ascii="Cavolini" w:hAnsi="Cavolini" w:cs="Cavolini"/>
          <w:sz w:val="20"/>
          <w:szCs w:val="20"/>
        </w:rPr>
        <w:t>.</w:t>
      </w:r>
    </w:p>
    <w:p w14:paraId="0ABB2289" w14:textId="1E54D4F2" w:rsidR="000E6FAB" w:rsidRPr="000E6FAB" w:rsidRDefault="000E6FAB" w:rsidP="000E6FAB">
      <w:pPr>
        <w:pStyle w:val="Paragraphedeliste"/>
        <w:jc w:val="right"/>
        <w:rPr>
          <w:rFonts w:ascii="Cavolini" w:hAnsi="Cavolini" w:cs="Cavolini"/>
          <w:sz w:val="20"/>
          <w:szCs w:val="20"/>
        </w:rPr>
      </w:pPr>
      <w:r>
        <w:rPr>
          <w:rFonts w:ascii="Cavolini" w:hAnsi="Cavolini" w:cs="Cavolini"/>
          <w:sz w:val="20"/>
          <w:szCs w:val="20"/>
        </w:rPr>
        <w:t>Ministère de la Santé et des Services sociaux du Québec.</w:t>
      </w:r>
    </w:p>
    <w:p w14:paraId="42C1DF26" w14:textId="68C65280" w:rsidR="005F6965" w:rsidRPr="00492005" w:rsidRDefault="005F6965" w:rsidP="00565802">
      <w:pPr>
        <w:jc w:val="both"/>
        <w:rPr>
          <w:rFonts w:ascii="Cavolini" w:hAnsi="Cavolini" w:cs="Cavolini"/>
          <w:sz w:val="20"/>
          <w:szCs w:val="20"/>
        </w:rPr>
      </w:pPr>
      <w:bookmarkStart w:id="1" w:name="_Hlk49860297"/>
      <w:r w:rsidRPr="00492005">
        <w:rPr>
          <w:rFonts w:ascii="Cavolini" w:hAnsi="Cavolini" w:cs="Cavolini"/>
          <w:sz w:val="20"/>
          <w:szCs w:val="20"/>
        </w:rPr>
        <w:lastRenderedPageBreak/>
        <w:t>Source :</w:t>
      </w:r>
      <w:r w:rsidR="00492005" w:rsidRPr="00492005">
        <w:rPr>
          <w:rFonts w:ascii="Cavolini" w:hAnsi="Cavolini" w:cs="Cavolini"/>
          <w:sz w:val="20"/>
          <w:szCs w:val="20"/>
        </w:rPr>
        <w:t xml:space="preserve"> L’Actuel, FRA-1103, Chenelière Éducation, p. </w:t>
      </w:r>
      <w:r w:rsidR="000E6FAB">
        <w:rPr>
          <w:rFonts w:ascii="Cavolini" w:hAnsi="Cavolini" w:cs="Cavolini"/>
          <w:sz w:val="20"/>
          <w:szCs w:val="20"/>
        </w:rPr>
        <w:t>65-66</w:t>
      </w:r>
    </w:p>
    <w:bookmarkEnd w:id="0"/>
    <w:bookmarkEnd w:id="1"/>
    <w:p w14:paraId="0F2DD0C1" w14:textId="6BAE3462" w:rsidR="00492005" w:rsidRDefault="00492005" w:rsidP="00565802">
      <w:pPr>
        <w:jc w:val="both"/>
        <w:rPr>
          <w:rFonts w:ascii="Cavolini" w:hAnsi="Cavolini" w:cs="Cavolini"/>
          <w:sz w:val="24"/>
          <w:szCs w:val="24"/>
        </w:rPr>
      </w:pPr>
    </w:p>
    <w:p w14:paraId="151C7D41" w14:textId="2A9209D4" w:rsidR="00492005" w:rsidRPr="00492005" w:rsidRDefault="00492005" w:rsidP="00565802">
      <w:pPr>
        <w:jc w:val="both"/>
        <w:rPr>
          <w:rFonts w:ascii="Cavolini" w:hAnsi="Cavolini" w:cs="Cavolini"/>
          <w:b/>
          <w:bCs/>
          <w:sz w:val="24"/>
          <w:szCs w:val="24"/>
        </w:rPr>
      </w:pPr>
      <w:bookmarkStart w:id="2" w:name="_Hlk49859704"/>
      <w:r w:rsidRPr="00492005">
        <w:rPr>
          <w:rFonts w:ascii="Cavolini" w:hAnsi="Cavolini" w:cs="Cavolini"/>
          <w:b/>
          <w:bCs/>
          <w:sz w:val="24"/>
          <w:szCs w:val="24"/>
        </w:rPr>
        <w:t>Questions</w:t>
      </w:r>
    </w:p>
    <w:p w14:paraId="6B2C138A" w14:textId="2C4D42B6" w:rsidR="00492005" w:rsidRDefault="0018022A" w:rsidP="00492005">
      <w:pPr>
        <w:jc w:val="both"/>
        <w:rPr>
          <w:rFonts w:ascii="Cavolini" w:hAnsi="Cavolini" w:cs="Cavolini"/>
          <w:sz w:val="24"/>
          <w:szCs w:val="24"/>
        </w:rPr>
      </w:pPr>
      <w:r>
        <w:rPr>
          <w:rFonts w:ascii="Cavolini" w:hAnsi="Cavolini" w:cs="Cavolini"/>
          <w:sz w:val="24"/>
          <w:szCs w:val="24"/>
        </w:rPr>
        <w:t xml:space="preserve">1. Qu’est-ce qu’une personne </w:t>
      </w:r>
      <w:r w:rsidRPr="0018022A">
        <w:rPr>
          <w:rFonts w:ascii="Cavolini" w:hAnsi="Cavolini" w:cs="Cavolini"/>
          <w:i/>
          <w:sz w:val="24"/>
          <w:szCs w:val="24"/>
        </w:rPr>
        <w:t>ambivalente</w:t>
      </w:r>
      <w:r>
        <w:rPr>
          <w:rFonts w:ascii="Cavolini" w:hAnsi="Cavolini" w:cs="Cavolini"/>
          <w:sz w:val="24"/>
          <w:szCs w:val="24"/>
        </w:rPr>
        <w:t>?</w:t>
      </w:r>
    </w:p>
    <w:p w14:paraId="2B051550" w14:textId="77777777" w:rsidR="0018022A" w:rsidRDefault="0018022A" w:rsidP="00492005">
      <w:pPr>
        <w:jc w:val="both"/>
        <w:rPr>
          <w:rFonts w:ascii="Cavolini" w:hAnsi="Cavolini" w:cs="Cavolini"/>
          <w:sz w:val="24"/>
          <w:szCs w:val="24"/>
        </w:rPr>
      </w:pPr>
    </w:p>
    <w:p w14:paraId="1BE4A1CE" w14:textId="1C5A6467" w:rsidR="0018022A" w:rsidRDefault="0018022A" w:rsidP="00492005">
      <w:pPr>
        <w:jc w:val="both"/>
        <w:rPr>
          <w:rFonts w:ascii="Cavolini" w:hAnsi="Cavolini" w:cs="Cavolini"/>
          <w:sz w:val="24"/>
          <w:szCs w:val="24"/>
        </w:rPr>
      </w:pPr>
      <w:r>
        <w:rPr>
          <w:rFonts w:ascii="Cavolini" w:hAnsi="Cavolini" w:cs="Cavolini"/>
          <w:sz w:val="24"/>
          <w:szCs w:val="24"/>
        </w:rPr>
        <w:t xml:space="preserve">2. Que signifie l’adjectif </w:t>
      </w:r>
      <w:r w:rsidRPr="0018022A">
        <w:rPr>
          <w:rFonts w:ascii="Cavolini" w:hAnsi="Cavolini" w:cs="Cavolini"/>
          <w:i/>
          <w:sz w:val="24"/>
          <w:szCs w:val="24"/>
        </w:rPr>
        <w:t>précurseurs</w:t>
      </w:r>
      <w:r>
        <w:rPr>
          <w:rFonts w:ascii="Cavolini" w:hAnsi="Cavolini" w:cs="Cavolini"/>
          <w:sz w:val="24"/>
          <w:szCs w:val="24"/>
        </w:rPr>
        <w:t>?</w:t>
      </w:r>
    </w:p>
    <w:p w14:paraId="52CA8654" w14:textId="77777777" w:rsidR="0018022A" w:rsidRDefault="0018022A" w:rsidP="00492005">
      <w:pPr>
        <w:jc w:val="both"/>
        <w:rPr>
          <w:rFonts w:ascii="Cavolini" w:hAnsi="Cavolini" w:cs="Cavolini"/>
          <w:sz w:val="24"/>
          <w:szCs w:val="24"/>
        </w:rPr>
      </w:pPr>
    </w:p>
    <w:p w14:paraId="29D86346" w14:textId="3E902639" w:rsidR="0018022A" w:rsidRDefault="0018022A" w:rsidP="00492005">
      <w:pPr>
        <w:jc w:val="both"/>
        <w:rPr>
          <w:rFonts w:ascii="Cavolini" w:hAnsi="Cavolini" w:cs="Cavolini"/>
          <w:sz w:val="24"/>
          <w:szCs w:val="24"/>
        </w:rPr>
      </w:pPr>
      <w:r>
        <w:rPr>
          <w:rFonts w:ascii="Cavolini" w:hAnsi="Cavolini" w:cs="Cavolini"/>
          <w:sz w:val="24"/>
          <w:szCs w:val="24"/>
        </w:rPr>
        <w:t xml:space="preserve">3. Trouvez un synonyme au mot </w:t>
      </w:r>
      <w:r w:rsidRPr="0018022A">
        <w:rPr>
          <w:rFonts w:ascii="Cavolini" w:hAnsi="Cavolini" w:cs="Cavolini"/>
          <w:i/>
          <w:sz w:val="24"/>
          <w:szCs w:val="24"/>
        </w:rPr>
        <w:t>désarroi</w:t>
      </w:r>
      <w:r>
        <w:rPr>
          <w:rFonts w:ascii="Cavolini" w:hAnsi="Cavolini" w:cs="Cavolini"/>
          <w:sz w:val="24"/>
          <w:szCs w:val="24"/>
        </w:rPr>
        <w:t xml:space="preserve">. </w:t>
      </w:r>
    </w:p>
    <w:p w14:paraId="3B172D27" w14:textId="77777777" w:rsidR="0018022A" w:rsidRDefault="0018022A" w:rsidP="00492005">
      <w:pPr>
        <w:jc w:val="both"/>
        <w:rPr>
          <w:rFonts w:ascii="Cavolini" w:hAnsi="Cavolini" w:cs="Cavolini"/>
          <w:sz w:val="24"/>
          <w:szCs w:val="24"/>
        </w:rPr>
      </w:pPr>
    </w:p>
    <w:p w14:paraId="45F84067" w14:textId="032BFFD9" w:rsidR="0018022A" w:rsidRDefault="0018022A" w:rsidP="00492005">
      <w:pPr>
        <w:jc w:val="both"/>
        <w:rPr>
          <w:rFonts w:ascii="Cavolini" w:hAnsi="Cavolini" w:cs="Cavolini"/>
          <w:sz w:val="24"/>
          <w:szCs w:val="24"/>
        </w:rPr>
      </w:pPr>
      <w:r>
        <w:rPr>
          <w:rFonts w:ascii="Cavolini" w:hAnsi="Cavolini" w:cs="Cavolini"/>
          <w:sz w:val="24"/>
          <w:szCs w:val="24"/>
        </w:rPr>
        <w:t xml:space="preserve">4. Selon le paragraphe d’introduction, le ministère de la Santé et des Services sociaux a-t-il publié le dépliant dans le seul but d’informer le public? Justifiez votre réponse à l’aide d’un élément du paragraphe. </w:t>
      </w:r>
    </w:p>
    <w:p w14:paraId="4A02D0AB" w14:textId="77777777" w:rsidR="0018022A" w:rsidRDefault="0018022A" w:rsidP="00492005">
      <w:pPr>
        <w:jc w:val="both"/>
        <w:rPr>
          <w:rFonts w:ascii="Cavolini" w:hAnsi="Cavolini" w:cs="Cavolini"/>
          <w:sz w:val="24"/>
          <w:szCs w:val="24"/>
        </w:rPr>
      </w:pPr>
    </w:p>
    <w:p w14:paraId="40A15A15" w14:textId="690C09BC" w:rsidR="0018022A" w:rsidRDefault="0018022A" w:rsidP="00492005">
      <w:pPr>
        <w:jc w:val="both"/>
        <w:rPr>
          <w:rFonts w:ascii="Cavolini" w:hAnsi="Cavolini" w:cs="Cavolini"/>
          <w:sz w:val="24"/>
          <w:szCs w:val="24"/>
        </w:rPr>
      </w:pPr>
      <w:r>
        <w:rPr>
          <w:rFonts w:ascii="Cavolini" w:hAnsi="Cavolini" w:cs="Cavolini"/>
          <w:sz w:val="24"/>
          <w:szCs w:val="24"/>
        </w:rPr>
        <w:t xml:space="preserve">5. Peut-on se fier à l’information que contient le dépliant? Justifiez brièvement votre réponse. </w:t>
      </w:r>
    </w:p>
    <w:p w14:paraId="0DDE6B6F" w14:textId="77777777" w:rsidR="0018022A" w:rsidRDefault="0018022A" w:rsidP="00492005">
      <w:pPr>
        <w:jc w:val="both"/>
        <w:rPr>
          <w:rFonts w:ascii="Cavolini" w:hAnsi="Cavolini" w:cs="Cavolini"/>
          <w:sz w:val="24"/>
          <w:szCs w:val="24"/>
        </w:rPr>
      </w:pPr>
    </w:p>
    <w:p w14:paraId="5CDF3470" w14:textId="25C2370B" w:rsidR="0018022A" w:rsidRDefault="0018022A" w:rsidP="00492005">
      <w:pPr>
        <w:jc w:val="both"/>
        <w:rPr>
          <w:rFonts w:ascii="Cavolini" w:hAnsi="Cavolini" w:cs="Cavolini"/>
          <w:sz w:val="24"/>
          <w:szCs w:val="24"/>
        </w:rPr>
      </w:pPr>
      <w:r>
        <w:rPr>
          <w:rFonts w:ascii="Cavolini" w:hAnsi="Cavolini" w:cs="Cavolini"/>
          <w:sz w:val="24"/>
          <w:szCs w:val="24"/>
        </w:rPr>
        <w:t>6.Relevez l’idée la plus importante des réponses données dans le texte aux questions suivantes.</w:t>
      </w:r>
    </w:p>
    <w:p w14:paraId="26C65D8A" w14:textId="54081C97" w:rsidR="0018022A" w:rsidRDefault="0018022A" w:rsidP="00492005">
      <w:pPr>
        <w:jc w:val="both"/>
        <w:rPr>
          <w:rFonts w:ascii="Cavolini" w:hAnsi="Cavolini" w:cs="Cavolini"/>
          <w:sz w:val="24"/>
          <w:szCs w:val="24"/>
        </w:rPr>
      </w:pPr>
      <w:r>
        <w:rPr>
          <w:rFonts w:ascii="Cavolini" w:hAnsi="Cavolini" w:cs="Cavolini"/>
          <w:sz w:val="24"/>
          <w:szCs w:val="24"/>
        </w:rPr>
        <w:tab/>
        <w:t>Exemple : « La personne suicidaire veut-elle vraiment mourir? »</w:t>
      </w:r>
    </w:p>
    <w:p w14:paraId="563DBB86" w14:textId="6ACA186E" w:rsidR="0018022A" w:rsidRDefault="0018022A" w:rsidP="00492005">
      <w:pPr>
        <w:jc w:val="both"/>
        <w:rPr>
          <w:rFonts w:ascii="Cavolini" w:hAnsi="Cavolini" w:cs="Cavolini"/>
          <w:color w:val="FF0000"/>
          <w:sz w:val="24"/>
          <w:szCs w:val="24"/>
        </w:rPr>
      </w:pPr>
      <w:r>
        <w:rPr>
          <w:rFonts w:ascii="Cavolini" w:hAnsi="Cavolini" w:cs="Cavolini"/>
          <w:color w:val="FF0000"/>
          <w:sz w:val="24"/>
          <w:szCs w:val="24"/>
        </w:rPr>
        <w:t>Non, elle cherche plutôt la fin de sa souffrance.</w:t>
      </w:r>
    </w:p>
    <w:p w14:paraId="2B9FFA23" w14:textId="0462787F" w:rsidR="0018022A" w:rsidRDefault="0018022A" w:rsidP="0018022A">
      <w:pPr>
        <w:pStyle w:val="Paragraphedeliste"/>
        <w:numPr>
          <w:ilvl w:val="0"/>
          <w:numId w:val="6"/>
        </w:numPr>
        <w:jc w:val="both"/>
        <w:rPr>
          <w:rFonts w:ascii="Cavolini" w:hAnsi="Cavolini" w:cs="Cavolini"/>
          <w:sz w:val="24"/>
          <w:szCs w:val="24"/>
        </w:rPr>
      </w:pPr>
      <w:r>
        <w:rPr>
          <w:rFonts w:ascii="Cavolini" w:hAnsi="Cavolini" w:cs="Cavolini"/>
          <w:sz w:val="24"/>
          <w:szCs w:val="24"/>
        </w:rPr>
        <w:t>« Le suicide se produit-il sans avertissement? »</w:t>
      </w:r>
    </w:p>
    <w:p w14:paraId="50B557BC" w14:textId="77777777" w:rsidR="0018022A" w:rsidRPr="0018022A" w:rsidRDefault="0018022A" w:rsidP="0018022A">
      <w:pPr>
        <w:pStyle w:val="Paragraphedeliste"/>
        <w:jc w:val="both"/>
        <w:rPr>
          <w:rFonts w:ascii="Cavolini" w:hAnsi="Cavolini" w:cs="Cavolini"/>
          <w:sz w:val="24"/>
          <w:szCs w:val="24"/>
        </w:rPr>
      </w:pPr>
    </w:p>
    <w:p w14:paraId="4727C3BA" w14:textId="29FEA401" w:rsidR="0018022A" w:rsidRPr="0018022A" w:rsidRDefault="0018022A" w:rsidP="0018022A">
      <w:pPr>
        <w:pStyle w:val="Paragraphedeliste"/>
        <w:numPr>
          <w:ilvl w:val="0"/>
          <w:numId w:val="6"/>
        </w:numPr>
        <w:jc w:val="both"/>
        <w:rPr>
          <w:rFonts w:ascii="Cavolini" w:hAnsi="Cavolini" w:cs="Cavolini"/>
          <w:sz w:val="24"/>
          <w:szCs w:val="24"/>
        </w:rPr>
      </w:pPr>
      <w:r>
        <w:rPr>
          <w:rFonts w:ascii="Cavolini" w:hAnsi="Cavolini" w:cs="Cavolini"/>
          <w:sz w:val="24"/>
          <w:szCs w:val="24"/>
        </w:rPr>
        <w:t>« Le suicide est-il un geste de courage ou de lâcheté? »</w:t>
      </w:r>
    </w:p>
    <w:p w14:paraId="3B830D23" w14:textId="77777777" w:rsidR="0018022A" w:rsidRPr="0018022A" w:rsidRDefault="0018022A" w:rsidP="0018022A">
      <w:pPr>
        <w:pStyle w:val="Paragraphedeliste"/>
        <w:rPr>
          <w:rFonts w:ascii="Cavolini" w:hAnsi="Cavolini" w:cs="Cavolini"/>
          <w:sz w:val="24"/>
          <w:szCs w:val="24"/>
        </w:rPr>
      </w:pPr>
    </w:p>
    <w:p w14:paraId="4B13391E" w14:textId="57F39898" w:rsidR="0018022A" w:rsidRDefault="0018022A" w:rsidP="0018022A">
      <w:pPr>
        <w:pStyle w:val="Paragraphedeliste"/>
        <w:numPr>
          <w:ilvl w:val="0"/>
          <w:numId w:val="6"/>
        </w:numPr>
        <w:jc w:val="both"/>
        <w:rPr>
          <w:rFonts w:ascii="Cavolini" w:hAnsi="Cavolini" w:cs="Cavolini"/>
          <w:sz w:val="24"/>
          <w:szCs w:val="24"/>
        </w:rPr>
      </w:pPr>
      <w:r>
        <w:rPr>
          <w:rFonts w:ascii="Cavolini" w:hAnsi="Cavolini" w:cs="Cavolini"/>
          <w:sz w:val="24"/>
          <w:szCs w:val="24"/>
        </w:rPr>
        <w:t>« Est-il dangereux de parler du suicide à une personne que l’on croit suicidaire? »</w:t>
      </w:r>
    </w:p>
    <w:p w14:paraId="0ED6C0D2" w14:textId="77777777" w:rsidR="0018022A" w:rsidRPr="0018022A" w:rsidRDefault="0018022A" w:rsidP="0018022A">
      <w:pPr>
        <w:pStyle w:val="Paragraphedeliste"/>
        <w:rPr>
          <w:rFonts w:ascii="Cavolini" w:hAnsi="Cavolini" w:cs="Cavolini"/>
          <w:sz w:val="24"/>
          <w:szCs w:val="24"/>
        </w:rPr>
      </w:pPr>
    </w:p>
    <w:p w14:paraId="3731DC21" w14:textId="24E3A1EC" w:rsidR="0018022A" w:rsidRDefault="0018022A" w:rsidP="0018022A">
      <w:pPr>
        <w:jc w:val="both"/>
        <w:rPr>
          <w:rFonts w:ascii="Cavolini" w:hAnsi="Cavolini" w:cs="Cavolini"/>
          <w:sz w:val="24"/>
          <w:szCs w:val="24"/>
        </w:rPr>
      </w:pPr>
      <w:r>
        <w:rPr>
          <w:rFonts w:ascii="Cavolini" w:hAnsi="Cavolini" w:cs="Cavolini"/>
          <w:sz w:val="24"/>
          <w:szCs w:val="24"/>
        </w:rPr>
        <w:lastRenderedPageBreak/>
        <w:t xml:space="preserve">7. Dans la partie du texte intitulée « Les principaux signes précurseurs du suicide », dites si la phrase « Je veux en finir » est une idée principale ou secondaire. Justifiez votre choix. </w:t>
      </w:r>
    </w:p>
    <w:p w14:paraId="4BC792DB" w14:textId="4259B745" w:rsidR="0018022A" w:rsidRDefault="0018022A" w:rsidP="0018022A">
      <w:pPr>
        <w:jc w:val="both"/>
        <w:rPr>
          <w:rFonts w:ascii="Cavolini" w:hAnsi="Cavolini" w:cs="Cavolini"/>
          <w:sz w:val="24"/>
          <w:szCs w:val="24"/>
        </w:rPr>
      </w:pPr>
    </w:p>
    <w:p w14:paraId="552B4BA9" w14:textId="7BFE6507" w:rsidR="0018022A" w:rsidRPr="0018022A" w:rsidRDefault="0018022A" w:rsidP="0018022A">
      <w:pPr>
        <w:jc w:val="both"/>
        <w:rPr>
          <w:rFonts w:ascii="Cavolini" w:hAnsi="Cavolini" w:cs="Cavolini"/>
          <w:sz w:val="24"/>
          <w:szCs w:val="24"/>
        </w:rPr>
      </w:pPr>
      <w:r>
        <w:rPr>
          <w:rFonts w:ascii="Cavolini" w:hAnsi="Cavolini" w:cs="Cavolini"/>
          <w:sz w:val="24"/>
          <w:szCs w:val="24"/>
        </w:rPr>
        <w:t xml:space="preserve">8. La partie « Le suicide : distinguer le vrai du faux » a-t-elle modifié votre opinion sur les personnes suicidaires? Expliquez brièvement votre réponse en vous basant sur l’une ou l’autre des questions posées dans cette partie. </w:t>
      </w:r>
    </w:p>
    <w:bookmarkEnd w:id="2"/>
    <w:p w14:paraId="70F8DE70" w14:textId="167A6E25" w:rsidR="003C5FB6" w:rsidRDefault="003C5FB6" w:rsidP="00492005">
      <w:pPr>
        <w:jc w:val="both"/>
        <w:rPr>
          <w:rFonts w:ascii="Cavolini" w:hAnsi="Cavolini" w:cs="Cavolini"/>
          <w:sz w:val="24"/>
          <w:szCs w:val="24"/>
        </w:rPr>
      </w:pPr>
    </w:p>
    <w:p w14:paraId="71E033DE" w14:textId="4132AEDB" w:rsidR="003C5FB6" w:rsidRDefault="003C5FB6" w:rsidP="00492005">
      <w:pPr>
        <w:jc w:val="both"/>
        <w:rPr>
          <w:rFonts w:ascii="Cavolini" w:hAnsi="Cavolini" w:cs="Cavolini"/>
          <w:sz w:val="24"/>
          <w:szCs w:val="24"/>
        </w:rPr>
      </w:pPr>
    </w:p>
    <w:p w14:paraId="506ACDEA" w14:textId="2C6A795A" w:rsidR="003C5FB6" w:rsidRDefault="003C5FB6" w:rsidP="00492005">
      <w:pPr>
        <w:jc w:val="both"/>
        <w:rPr>
          <w:rFonts w:ascii="Cavolini" w:hAnsi="Cavolini" w:cs="Cavolini"/>
          <w:sz w:val="24"/>
          <w:szCs w:val="24"/>
        </w:rPr>
      </w:pPr>
    </w:p>
    <w:p w14:paraId="0BBE4864" w14:textId="1DEBDDE0" w:rsidR="003C5FB6" w:rsidRDefault="003C5FB6" w:rsidP="00492005">
      <w:pPr>
        <w:jc w:val="both"/>
        <w:rPr>
          <w:rFonts w:ascii="Cavolini" w:hAnsi="Cavolini" w:cs="Cavolini"/>
          <w:sz w:val="24"/>
          <w:szCs w:val="24"/>
        </w:rPr>
      </w:pPr>
    </w:p>
    <w:p w14:paraId="7CABA107" w14:textId="5F4D94C2" w:rsidR="003C5FB6" w:rsidRDefault="003C5FB6" w:rsidP="00492005">
      <w:pPr>
        <w:jc w:val="both"/>
        <w:rPr>
          <w:rFonts w:ascii="Cavolini" w:hAnsi="Cavolini" w:cs="Cavolini"/>
          <w:sz w:val="24"/>
          <w:szCs w:val="24"/>
        </w:rPr>
      </w:pPr>
    </w:p>
    <w:p w14:paraId="3E50C333" w14:textId="3B5D4482" w:rsidR="003C5FB6" w:rsidRDefault="003C5FB6" w:rsidP="00492005">
      <w:pPr>
        <w:jc w:val="both"/>
        <w:rPr>
          <w:rFonts w:ascii="Cavolini" w:hAnsi="Cavolini" w:cs="Cavolini"/>
          <w:sz w:val="24"/>
          <w:szCs w:val="24"/>
        </w:rPr>
      </w:pPr>
    </w:p>
    <w:p w14:paraId="041A05EC" w14:textId="7561E847" w:rsidR="003C5FB6" w:rsidRDefault="003C5FB6" w:rsidP="00492005">
      <w:pPr>
        <w:jc w:val="both"/>
        <w:rPr>
          <w:rFonts w:ascii="Cavolini" w:hAnsi="Cavolini" w:cs="Cavolini"/>
          <w:sz w:val="24"/>
          <w:szCs w:val="24"/>
        </w:rPr>
      </w:pPr>
    </w:p>
    <w:p w14:paraId="4818D8D0" w14:textId="7C42887D" w:rsidR="003C5FB6" w:rsidRDefault="003C5FB6" w:rsidP="00492005">
      <w:pPr>
        <w:jc w:val="both"/>
        <w:rPr>
          <w:rFonts w:ascii="Cavolini" w:hAnsi="Cavolini" w:cs="Cavolini"/>
          <w:sz w:val="24"/>
          <w:szCs w:val="24"/>
        </w:rPr>
      </w:pPr>
    </w:p>
    <w:p w14:paraId="1F7B16F4" w14:textId="502C45B6" w:rsidR="003C5FB6" w:rsidRDefault="003C5FB6" w:rsidP="00492005">
      <w:pPr>
        <w:jc w:val="both"/>
        <w:rPr>
          <w:rFonts w:ascii="Cavolini" w:hAnsi="Cavolini" w:cs="Cavolini"/>
          <w:sz w:val="24"/>
          <w:szCs w:val="24"/>
        </w:rPr>
      </w:pPr>
    </w:p>
    <w:p w14:paraId="4D7B445D" w14:textId="0CFA772F" w:rsidR="003C5FB6" w:rsidRDefault="003C5FB6" w:rsidP="00492005">
      <w:pPr>
        <w:jc w:val="both"/>
        <w:rPr>
          <w:rFonts w:ascii="Cavolini" w:hAnsi="Cavolini" w:cs="Cavolini"/>
          <w:sz w:val="24"/>
          <w:szCs w:val="24"/>
        </w:rPr>
      </w:pPr>
    </w:p>
    <w:sectPr w:rsidR="003C5F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77C50" w14:textId="77777777" w:rsidR="000A3636" w:rsidRDefault="000A3636" w:rsidP="0008719E">
      <w:pPr>
        <w:spacing w:after="0" w:line="240" w:lineRule="auto"/>
      </w:pPr>
      <w:r>
        <w:separator/>
      </w:r>
    </w:p>
  </w:endnote>
  <w:endnote w:type="continuationSeparator" w:id="0">
    <w:p w14:paraId="6C1FFFC2" w14:textId="77777777" w:rsidR="000A3636" w:rsidRDefault="000A3636" w:rsidP="000871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volini">
    <w:altName w:val="Cavolini"/>
    <w:charset w:val="00"/>
    <w:family w:val="script"/>
    <w:pitch w:val="variable"/>
    <w:sig w:usb0="A11526FF" w:usb1="8000000A" w:usb2="0001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89F2F" w14:textId="77777777" w:rsidR="0008719E" w:rsidRDefault="0008719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96C92" w14:textId="77777777" w:rsidR="0008719E" w:rsidRDefault="0008719E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928B0" w14:textId="77777777" w:rsidR="0008719E" w:rsidRDefault="0008719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A53AC" w14:textId="77777777" w:rsidR="000A3636" w:rsidRDefault="000A3636" w:rsidP="0008719E">
      <w:pPr>
        <w:spacing w:after="0" w:line="240" w:lineRule="auto"/>
      </w:pPr>
      <w:r>
        <w:separator/>
      </w:r>
    </w:p>
  </w:footnote>
  <w:footnote w:type="continuationSeparator" w:id="0">
    <w:p w14:paraId="3CB0EF2C" w14:textId="77777777" w:rsidR="000A3636" w:rsidRDefault="000A3636" w:rsidP="000871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D7D81" w14:textId="77777777" w:rsidR="0008719E" w:rsidRDefault="0008719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40AB3" w14:textId="77777777" w:rsidR="0008719E" w:rsidRDefault="0008719E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88714" w14:textId="77777777" w:rsidR="0008719E" w:rsidRDefault="0008719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80EEC"/>
    <w:multiLevelType w:val="hybridMultilevel"/>
    <w:tmpl w:val="5CD84E4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E5021B"/>
    <w:multiLevelType w:val="hybridMultilevel"/>
    <w:tmpl w:val="1E82E1D4"/>
    <w:lvl w:ilvl="0" w:tplc="A1945B6E">
      <w:start w:val="1"/>
      <w:numFmt w:val="decimal"/>
      <w:lvlText w:val="%1."/>
      <w:lvlJc w:val="left"/>
      <w:pPr>
        <w:ind w:left="720" w:hanging="360"/>
      </w:pPr>
      <w:rPr>
        <w:rFonts w:ascii="Cavolini" w:hAnsi="Cavolini" w:cs="Cavolini" w:hint="default"/>
        <w:sz w:val="24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83388B"/>
    <w:multiLevelType w:val="hybridMultilevel"/>
    <w:tmpl w:val="C87A994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6C6E8B"/>
    <w:multiLevelType w:val="hybridMultilevel"/>
    <w:tmpl w:val="D93A38CC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BB16B3"/>
    <w:multiLevelType w:val="hybridMultilevel"/>
    <w:tmpl w:val="22DCBF6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5B593F"/>
    <w:multiLevelType w:val="hybridMultilevel"/>
    <w:tmpl w:val="320C616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8841358">
    <w:abstractNumId w:val="1"/>
  </w:num>
  <w:num w:numId="2" w16cid:durableId="1378628442">
    <w:abstractNumId w:val="5"/>
  </w:num>
  <w:num w:numId="3" w16cid:durableId="31073566">
    <w:abstractNumId w:val="4"/>
  </w:num>
  <w:num w:numId="4" w16cid:durableId="194008711">
    <w:abstractNumId w:val="2"/>
  </w:num>
  <w:num w:numId="5" w16cid:durableId="601031025">
    <w:abstractNumId w:val="0"/>
  </w:num>
  <w:num w:numId="6" w16cid:durableId="20260533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802"/>
    <w:rsid w:val="0008719E"/>
    <w:rsid w:val="000A3636"/>
    <w:rsid w:val="000E6FAB"/>
    <w:rsid w:val="001458B4"/>
    <w:rsid w:val="00163C45"/>
    <w:rsid w:val="0018022A"/>
    <w:rsid w:val="002E2EA5"/>
    <w:rsid w:val="003C5FB6"/>
    <w:rsid w:val="00492005"/>
    <w:rsid w:val="004D6D40"/>
    <w:rsid w:val="00565802"/>
    <w:rsid w:val="00590EBC"/>
    <w:rsid w:val="005E101B"/>
    <w:rsid w:val="005E5D14"/>
    <w:rsid w:val="005E674E"/>
    <w:rsid w:val="005F6965"/>
    <w:rsid w:val="007150C3"/>
    <w:rsid w:val="008076BC"/>
    <w:rsid w:val="00822087"/>
    <w:rsid w:val="00822754"/>
    <w:rsid w:val="008D3F4A"/>
    <w:rsid w:val="00A00AA4"/>
    <w:rsid w:val="00A64AD3"/>
    <w:rsid w:val="00D2008C"/>
    <w:rsid w:val="00DF2FCE"/>
    <w:rsid w:val="00F30A32"/>
    <w:rsid w:val="00F46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5AE9B"/>
  <w15:chartTrackingRefBased/>
  <w15:docId w15:val="{1F1CD0F5-8FA3-42EA-8513-12D86255F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5802"/>
    <w:pPr>
      <w:spacing w:line="25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9200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08719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8719E"/>
  </w:style>
  <w:style w:type="paragraph" w:styleId="Pieddepage">
    <w:name w:val="footer"/>
    <w:basedOn w:val="Normal"/>
    <w:link w:val="PieddepageCar"/>
    <w:uiPriority w:val="99"/>
    <w:unhideWhenUsed/>
    <w:rsid w:val="0008719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87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62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5396E3-B16F-4438-86BF-2EA8FF9FA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916</Words>
  <Characters>4864</Characters>
  <Application>Microsoft Office Word</Application>
  <DocSecurity>0</DocSecurity>
  <Lines>147</Lines>
  <Paragraphs>80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Anne-Louise Déziel</dc:creator>
  <cp:keywords/>
  <dc:description/>
  <cp:lastModifiedBy>Guillaume Poulin</cp:lastModifiedBy>
  <cp:revision>3</cp:revision>
  <dcterms:created xsi:type="dcterms:W3CDTF">2020-09-02T12:49:00Z</dcterms:created>
  <dcterms:modified xsi:type="dcterms:W3CDTF">2025-11-25T19:29:00Z</dcterms:modified>
</cp:coreProperties>
</file>