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B80" w:rsidRPr="00CA5EA3" w:rsidRDefault="00CA5EA3" w:rsidP="00CA5EA3">
      <w:pPr>
        <w:spacing w:line="360" w:lineRule="auto"/>
        <w:jc w:val="center"/>
        <w:rPr>
          <w:b/>
          <w:sz w:val="32"/>
          <w:szCs w:val="32"/>
          <w:u w:val="single"/>
        </w:rPr>
      </w:pPr>
      <w:r w:rsidRPr="00CA5EA3">
        <w:rPr>
          <w:b/>
          <w:sz w:val="32"/>
          <w:szCs w:val="32"/>
          <w:u w:val="single"/>
        </w:rPr>
        <w:t>La hauteur du clocher</w:t>
      </w:r>
    </w:p>
    <w:p w:rsidR="00CA5EA3" w:rsidRPr="00CA5EA3" w:rsidRDefault="00CA5EA3" w:rsidP="00CA5EA3">
      <w:pPr>
        <w:spacing w:line="360" w:lineRule="auto"/>
        <w:jc w:val="both"/>
        <w:rPr>
          <w:sz w:val="32"/>
          <w:szCs w:val="32"/>
        </w:rPr>
      </w:pPr>
      <w:r w:rsidRPr="00CA5EA3">
        <w:rPr>
          <w:sz w:val="32"/>
          <w:szCs w:val="32"/>
        </w:rPr>
        <w:tab/>
        <w:t>Dans le village de Bob, il y a une belle église. Il se demande quelle est la hauteur du clocher de celle-ci, n’ayant pas les moyens de l’escalader, il se demande comment il pourrait bien arriver à mesure cette hauteur. Son ami Robert lui propose donc :</w:t>
      </w:r>
    </w:p>
    <w:p w:rsidR="00CA5EA3" w:rsidRPr="00CA5EA3" w:rsidRDefault="00CA5EA3" w:rsidP="00CA5EA3">
      <w:pPr>
        <w:spacing w:line="360" w:lineRule="auto"/>
        <w:ind w:left="567" w:right="702"/>
        <w:jc w:val="both"/>
        <w:rPr>
          <w:sz w:val="32"/>
          <w:szCs w:val="32"/>
        </w:rPr>
      </w:pPr>
      <w:r w:rsidRPr="00CA5EA3">
        <w:rPr>
          <w:sz w:val="32"/>
          <w:szCs w:val="32"/>
        </w:rPr>
        <w:t>« Mon cher Bob, c’est facile, prends un bâton et plante-le droit dans le sol, mesure-le et mesure l’ombre qu’il projette. Ensuite, mesure l’ombre que le clocher de l’église projette et avec une proportion, tu pourras calculer la hauteur du clocher de l’église. »</w:t>
      </w:r>
    </w:p>
    <w:p w:rsidR="00CA5EA3" w:rsidRPr="00CA5EA3" w:rsidRDefault="00CA5EA3" w:rsidP="00CA5EA3">
      <w:pPr>
        <w:spacing w:line="360" w:lineRule="auto"/>
        <w:jc w:val="both"/>
        <w:rPr>
          <w:sz w:val="32"/>
          <w:szCs w:val="32"/>
        </w:rPr>
      </w:pPr>
    </w:p>
    <w:p w:rsidR="00CA5EA3" w:rsidRDefault="00CA5EA3" w:rsidP="00CA5EA3">
      <w:pPr>
        <w:spacing w:line="360" w:lineRule="auto"/>
        <w:jc w:val="both"/>
        <w:rPr>
          <w:b/>
          <w:sz w:val="32"/>
          <w:szCs w:val="32"/>
        </w:rPr>
      </w:pPr>
      <w:r w:rsidRPr="00CA5EA3">
        <w:rPr>
          <w:b/>
          <w:sz w:val="32"/>
          <w:szCs w:val="32"/>
        </w:rPr>
        <w:t>Est-ce que la proposition de Robert fonctionne? Pourquoi?</w:t>
      </w:r>
    </w:p>
    <w:p w:rsidR="00CA5EA3" w:rsidRDefault="00CA5EA3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CA5EA3" w:rsidRDefault="00CA5EA3" w:rsidP="00CA5EA3">
      <w:pPr>
        <w:spacing w:line="360" w:lineRule="auto"/>
        <w:jc w:val="both"/>
        <w:rPr>
          <w:sz w:val="32"/>
          <w:szCs w:val="32"/>
        </w:rPr>
      </w:pPr>
      <w:r>
        <w:rPr>
          <w:b/>
          <w:sz w:val="32"/>
          <w:szCs w:val="32"/>
        </w:rPr>
        <w:lastRenderedPageBreak/>
        <w:tab/>
      </w:r>
      <w:r>
        <w:rPr>
          <w:sz w:val="32"/>
          <w:szCs w:val="32"/>
        </w:rPr>
        <w:t xml:space="preserve">Heureux d’avoir trouvé comment mesurer la hauteur du clocher de l’église, Bob suit le conseil de son ami Robert. Il prend un bâton de 10 cm et </w:t>
      </w:r>
      <w:r w:rsidR="00F14A44">
        <w:rPr>
          <w:sz w:val="32"/>
          <w:szCs w:val="32"/>
        </w:rPr>
        <w:t xml:space="preserve">le </w:t>
      </w:r>
      <w:bookmarkStart w:id="0" w:name="_GoBack"/>
      <w:bookmarkEnd w:id="0"/>
      <w:r>
        <w:rPr>
          <w:sz w:val="32"/>
          <w:szCs w:val="32"/>
        </w:rPr>
        <w:t>plante dans le sol. Il mesure ensuite l’ombre que celui-ci projette :</w:t>
      </w:r>
      <w:r w:rsidR="001D305C">
        <w:rPr>
          <w:sz w:val="32"/>
          <w:szCs w:val="32"/>
        </w:rPr>
        <w:t xml:space="preserve"> 3 cm. Puis, il mesure que l’ombre que le clocher projette est de 30 m. Il conclue donc après quelques calculs que le clocher de l’église a une hauteur de 100 m.</w:t>
      </w:r>
    </w:p>
    <w:p w:rsidR="001D305C" w:rsidRDefault="001D305C" w:rsidP="00CA5EA3">
      <w:pPr>
        <w:spacing w:line="360" w:lineRule="auto"/>
        <w:jc w:val="both"/>
        <w:rPr>
          <w:sz w:val="32"/>
          <w:szCs w:val="32"/>
        </w:rPr>
      </w:pPr>
    </w:p>
    <w:p w:rsidR="001D305C" w:rsidRPr="001D305C" w:rsidRDefault="001D305C" w:rsidP="00CA5EA3">
      <w:pPr>
        <w:spacing w:line="36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Est-ce que le résultat de Bob est plausible? Si oui, pourquoi? Si non, quelle erreur </w:t>
      </w:r>
      <w:proofErr w:type="spellStart"/>
      <w:r>
        <w:rPr>
          <w:b/>
          <w:sz w:val="32"/>
          <w:szCs w:val="32"/>
        </w:rPr>
        <w:t>a-t-il</w:t>
      </w:r>
      <w:proofErr w:type="spellEnd"/>
      <w:r>
        <w:rPr>
          <w:b/>
          <w:sz w:val="32"/>
          <w:szCs w:val="32"/>
        </w:rPr>
        <w:t xml:space="preserve"> fait selon vous?</w:t>
      </w:r>
    </w:p>
    <w:sectPr w:rsidR="001D305C" w:rsidRPr="001D305C">
      <w:footerReference w:type="default" r:id="rId6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305C" w:rsidRDefault="001D305C" w:rsidP="001D305C">
      <w:pPr>
        <w:spacing w:after="0" w:line="240" w:lineRule="auto"/>
      </w:pPr>
      <w:r>
        <w:separator/>
      </w:r>
    </w:p>
  </w:endnote>
  <w:endnote w:type="continuationSeparator" w:id="0">
    <w:p w:rsidR="001D305C" w:rsidRDefault="001D305C" w:rsidP="001D3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305C" w:rsidRPr="001D305C" w:rsidRDefault="001D305C" w:rsidP="001D305C">
    <w:pPr>
      <w:pStyle w:val="Pieddepage"/>
      <w:jc w:val="right"/>
      <w:rPr>
        <w:sz w:val="16"/>
        <w:szCs w:val="16"/>
      </w:rPr>
    </w:pPr>
    <w:r w:rsidRPr="001D305C">
      <w:rPr>
        <w:sz w:val="16"/>
        <w:szCs w:val="16"/>
      </w:rPr>
      <w:t xml:space="preserve">François </w:t>
    </w:r>
    <w:proofErr w:type="spellStart"/>
    <w:r w:rsidRPr="001D305C">
      <w:rPr>
        <w:sz w:val="16"/>
        <w:szCs w:val="16"/>
      </w:rPr>
      <w:t>Prévost-Lagacé</w:t>
    </w:r>
    <w:proofErr w:type="spellEnd"/>
  </w:p>
  <w:p w:rsidR="001D305C" w:rsidRPr="001D305C" w:rsidRDefault="001D305C" w:rsidP="001D305C">
    <w:pPr>
      <w:pStyle w:val="Pieddepage"/>
      <w:jc w:val="right"/>
      <w:rPr>
        <w:sz w:val="16"/>
        <w:szCs w:val="16"/>
      </w:rPr>
    </w:pPr>
    <w:r w:rsidRPr="001D305C">
      <w:rPr>
        <w:sz w:val="16"/>
        <w:szCs w:val="16"/>
      </w:rPr>
      <w:t>Octobre 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305C" w:rsidRDefault="001D305C" w:rsidP="001D305C">
      <w:pPr>
        <w:spacing w:after="0" w:line="240" w:lineRule="auto"/>
      </w:pPr>
      <w:r>
        <w:separator/>
      </w:r>
    </w:p>
  </w:footnote>
  <w:footnote w:type="continuationSeparator" w:id="0">
    <w:p w:rsidR="001D305C" w:rsidRDefault="001D305C" w:rsidP="001D30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EA3"/>
    <w:rsid w:val="000A4CFE"/>
    <w:rsid w:val="001D305C"/>
    <w:rsid w:val="00CA5EA3"/>
    <w:rsid w:val="00EB7591"/>
    <w:rsid w:val="00F14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8B9662-2E38-47DF-BDC7-D4C34A423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D305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D305C"/>
  </w:style>
  <w:style w:type="paragraph" w:styleId="Pieddepage">
    <w:name w:val="footer"/>
    <w:basedOn w:val="Normal"/>
    <w:link w:val="PieddepageCar"/>
    <w:uiPriority w:val="99"/>
    <w:unhideWhenUsed/>
    <w:rsid w:val="001D305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D30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167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PRÉVOST-LAGACÉ François</dc:creator>
  <cp:keywords/>
  <dc:description/>
  <cp:lastModifiedBy>PRÉVOST-LAGACÉ François</cp:lastModifiedBy>
  <cp:revision>2</cp:revision>
  <dcterms:created xsi:type="dcterms:W3CDTF">2015-10-28T19:24:00Z</dcterms:created>
  <dcterms:modified xsi:type="dcterms:W3CDTF">2015-10-29T15:40:00Z</dcterms:modified>
</cp:coreProperties>
</file>