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0000" w:themeColor="text1"/>
  <w:body>
    <w:p w:rsidR="00B41BE1" w:rsidRPr="009128F4" w:rsidRDefault="00B41BE1" w:rsidP="00590CF2">
      <w:pPr>
        <w:spacing w:after="180" w:line="240" w:lineRule="auto"/>
        <w:rPr>
          <w:rFonts w:ascii="Bookman Old Style" w:eastAsia="Times New Roman" w:hAnsi="Bookman Old Style" w:cs="Arial"/>
          <w:color w:val="FFFFFF" w:themeColor="background1"/>
          <w:sz w:val="56"/>
          <w:szCs w:val="56"/>
          <w:lang w:eastAsia="fr-CA"/>
          <w14:reflection w14:blurRad="6350" w14:stA="60000" w14:stPos="0" w14:endA="900" w14:endPos="60000" w14:dist="29997" w14:dir="5400000" w14:fadeDir="5400000" w14:sx="100000" w14:sy="-100000" w14:kx="0" w14:ky="0" w14:algn="bl"/>
          <w14:textOutline w14:w="9525" w14:cap="rnd" w14:cmpd="sng" w14:algn="ctr">
            <w14:solidFill>
              <w14:schemeClr w14:val="accent3">
                <w14:lumMod w14:val="50000"/>
              </w14:schemeClr>
            </w14:solidFill>
            <w14:prstDash w14:val="solid"/>
            <w14:bevel/>
          </w14:textOutline>
        </w:rPr>
      </w:pPr>
      <w:r w:rsidRPr="009128F4">
        <w:rPr>
          <w:rFonts w:ascii="Bookman Old Style" w:eastAsia="Times New Roman" w:hAnsi="Bookman Old Style" w:cs="Arial"/>
          <w:color w:val="FFFFFF" w:themeColor="background1"/>
          <w:sz w:val="56"/>
          <w:szCs w:val="56"/>
          <w:lang w:eastAsia="fr-CA"/>
          <w14:reflection w14:blurRad="6350" w14:stA="60000" w14:stPos="0" w14:endA="900" w14:endPos="60000" w14:dist="29997" w14:dir="5400000" w14:fadeDir="5400000" w14:sx="100000" w14:sy="-100000" w14:kx="0" w14:ky="0" w14:algn="bl"/>
          <w14:textOutline w14:w="9525" w14:cap="rnd" w14:cmpd="sng" w14:algn="ctr">
            <w14:solidFill>
              <w14:schemeClr w14:val="accent3">
                <w14:lumMod w14:val="50000"/>
              </w14:schemeClr>
            </w14:solidFill>
            <w14:prstDash w14:val="solid"/>
            <w14:bevel/>
          </w14:textOutline>
        </w:rPr>
        <w:t xml:space="preserve">Reconnaissez-vous cet endroit?  </w:t>
      </w:r>
    </w:p>
    <w:p w:rsidR="00B41BE1" w:rsidRDefault="00B41BE1" w:rsidP="00590CF2">
      <w:pPr>
        <w:spacing w:after="180" w:line="240" w:lineRule="auto"/>
        <w:rPr>
          <w:rFonts w:ascii="Bookman Old Style" w:eastAsia="Times New Roman" w:hAnsi="Bookman Old Style" w:cs="Arial"/>
          <w:color w:val="FFFFFF" w:themeColor="background1"/>
          <w:sz w:val="48"/>
          <w:szCs w:val="48"/>
          <w:lang w:eastAsia="fr-CA"/>
          <w14:reflection w14:blurRad="6350" w14:stA="60000" w14:stPos="0" w14:endA="900" w14:endPos="60000" w14:dist="29997" w14:dir="5400000" w14:fadeDir="5400000" w14:sx="100000" w14:sy="-100000" w14:kx="0" w14:ky="0" w14:algn="bl"/>
          <w14:textOutline w14:w="9525" w14:cap="rnd" w14:cmpd="sng" w14:algn="ctr">
            <w14:solidFill>
              <w14:schemeClr w14:val="accent3">
                <w14:lumMod w14:val="50000"/>
              </w14:schemeClr>
            </w14:solidFill>
            <w14:prstDash w14:val="solid"/>
            <w14:bevel/>
          </w14:textOutline>
        </w:rPr>
      </w:pPr>
    </w:p>
    <w:p w:rsidR="00B41BE1" w:rsidRDefault="00B41BE1" w:rsidP="00590CF2">
      <w:pPr>
        <w:spacing w:after="180" w:line="240" w:lineRule="auto"/>
        <w:rPr>
          <w:rFonts w:ascii="Bookman Old Style" w:eastAsia="Times New Roman" w:hAnsi="Bookman Old Style" w:cs="Arial"/>
          <w:color w:val="FFFFFF" w:themeColor="background1"/>
          <w:sz w:val="48"/>
          <w:szCs w:val="48"/>
          <w:lang w:eastAsia="fr-CA"/>
          <w14:reflection w14:blurRad="6350" w14:stA="60000" w14:stPos="0" w14:endA="900" w14:endPos="60000" w14:dist="29997" w14:dir="5400000" w14:fadeDir="5400000" w14:sx="100000" w14:sy="-100000" w14:kx="0" w14:ky="0" w14:algn="bl"/>
          <w14:textOutline w14:w="9525" w14:cap="rnd" w14:cmpd="sng" w14:algn="ctr">
            <w14:solidFill>
              <w14:schemeClr w14:val="accent3">
                <w14:lumMod w14:val="50000"/>
              </w14:schemeClr>
            </w14:solidFill>
            <w14:prstDash w14:val="solid"/>
            <w14:bevel/>
          </w14:textOutline>
        </w:rPr>
      </w:pPr>
      <w:r w:rsidRPr="00B41BE1">
        <w:rPr>
          <w:rFonts w:ascii="Bookman Old Style" w:eastAsia="Times New Roman" w:hAnsi="Bookman Old Style" w:cs="Arial"/>
          <w:color w:val="FFFFFF" w:themeColor="background1"/>
          <w:sz w:val="48"/>
          <w:szCs w:val="48"/>
          <w:lang w:eastAsia="fr-CA"/>
          <w14:reflection w14:blurRad="6350" w14:stA="60000" w14:stPos="0" w14:endA="900" w14:endPos="60000" w14:dist="29997" w14:dir="5400000" w14:fadeDir="5400000" w14:sx="100000" w14:sy="-100000" w14:kx="0" w14:ky="0" w14:algn="bl"/>
          <w14:textOutline w14:w="9525" w14:cap="rnd" w14:cmpd="sng" w14:algn="ctr">
            <w14:solidFill>
              <w14:schemeClr w14:val="accent3">
                <w14:lumMod w14:val="50000"/>
              </w14:schemeClr>
            </w14:solidFill>
            <w14:prstDash w14:val="solid"/>
            <w14:bevel/>
          </w14:textOutline>
        </w:rPr>
        <w:t xml:space="preserve">C’est ici, </w:t>
      </w:r>
    </w:p>
    <w:p w:rsidR="00590CF2" w:rsidRPr="00590CF2" w:rsidRDefault="00B41BE1" w:rsidP="00590CF2">
      <w:pPr>
        <w:spacing w:after="180" w:line="240" w:lineRule="auto"/>
        <w:rPr>
          <w:rFonts w:ascii="Bookman Old Style" w:eastAsia="Times New Roman" w:hAnsi="Bookman Old Style" w:cs="Arial"/>
          <w:color w:val="FFFFFF" w:themeColor="background1"/>
          <w:sz w:val="48"/>
          <w:szCs w:val="48"/>
          <w:lang w:eastAsia="fr-CA"/>
          <w14:reflection w14:blurRad="6350" w14:stA="60000" w14:stPos="0" w14:endA="900" w14:endPos="60000" w14:dist="29997" w14:dir="5400000" w14:fadeDir="5400000" w14:sx="100000" w14:sy="-100000" w14:kx="0" w14:ky="0" w14:algn="bl"/>
          <w14:textOutline w14:w="9525" w14:cap="rnd" w14:cmpd="sng" w14:algn="ctr">
            <w14:solidFill>
              <w14:schemeClr w14:val="accent3">
                <w14:lumMod w14:val="50000"/>
              </w14:schemeClr>
            </w14:solidFill>
            <w14:prstDash w14:val="solid"/>
            <w14:bevel/>
          </w14:textOutline>
        </w:rPr>
      </w:pPr>
      <w:proofErr w:type="gramStart"/>
      <w:r w:rsidRPr="00B41BE1">
        <w:rPr>
          <w:rFonts w:ascii="Bookman Old Style" w:eastAsia="Times New Roman" w:hAnsi="Bookman Old Style" w:cs="Arial"/>
          <w:color w:val="FFFFFF" w:themeColor="background1"/>
          <w:sz w:val="48"/>
          <w:szCs w:val="48"/>
          <w:lang w:eastAsia="fr-CA"/>
          <w14:reflection w14:blurRad="6350" w14:stA="60000" w14:stPos="0" w14:endA="900" w14:endPos="60000" w14:dist="29997" w14:dir="5400000" w14:fadeDir="5400000" w14:sx="100000" w14:sy="-100000" w14:kx="0" w14:ky="0" w14:algn="bl"/>
          <w14:textOutline w14:w="9525" w14:cap="rnd" w14:cmpd="sng" w14:algn="ctr">
            <w14:solidFill>
              <w14:schemeClr w14:val="accent3">
                <w14:lumMod w14:val="50000"/>
              </w14:schemeClr>
            </w14:solidFill>
            <w14:prstDash w14:val="solid"/>
            <w14:bevel/>
          </w14:textOutline>
        </w:rPr>
        <w:t>au</w:t>
      </w:r>
      <w:proofErr w:type="gramEnd"/>
      <w:r w:rsidRPr="00B41BE1">
        <w:rPr>
          <w:rFonts w:ascii="Bookman Old Style" w:eastAsia="Times New Roman" w:hAnsi="Bookman Old Style" w:cs="Arial"/>
          <w:color w:val="FFFFFF" w:themeColor="background1"/>
          <w:sz w:val="48"/>
          <w:szCs w:val="48"/>
          <w:lang w:eastAsia="fr-CA"/>
          <w14:reflection w14:blurRad="6350" w14:stA="60000" w14:stPos="0" w14:endA="900" w14:endPos="60000" w14:dist="29997" w14:dir="5400000" w14:fadeDir="5400000" w14:sx="100000" w14:sy="-100000" w14:kx="0" w14:ky="0" w14:algn="bl"/>
          <w14:textOutline w14:w="9525" w14:cap="rnd" w14:cmpd="sng" w14:algn="ctr">
            <w14:solidFill>
              <w14:schemeClr w14:val="accent3">
                <w14:lumMod w14:val="50000"/>
              </w14:schemeClr>
            </w14:solidFill>
            <w14:prstDash w14:val="solid"/>
            <w14:bevel/>
          </w14:textOutline>
        </w:rPr>
        <w:t xml:space="preserve"> CFP…</w:t>
      </w:r>
    </w:p>
    <w:p w:rsidR="00590CF2" w:rsidRDefault="00590CF2"/>
    <w:p w:rsidR="00590CF2" w:rsidRPr="00590CF2" w:rsidRDefault="00590CF2" w:rsidP="00590CF2"/>
    <w:p w:rsidR="00590CF2" w:rsidRPr="00590CF2" w:rsidRDefault="00590CF2" w:rsidP="00590CF2"/>
    <w:p w:rsidR="00590CF2" w:rsidRPr="00590CF2" w:rsidRDefault="00590CF2" w:rsidP="00590CF2"/>
    <w:p w:rsidR="00590CF2" w:rsidRDefault="00590CF2" w:rsidP="00590CF2">
      <w:r>
        <w:rPr>
          <w:noProof/>
          <w:color w:val="0000FF"/>
          <w:lang w:eastAsia="fr-CA"/>
        </w:rPr>
        <w:drawing>
          <wp:anchor distT="0" distB="0" distL="114300" distR="114300" simplePos="0" relativeHeight="251658240" behindDoc="0" locked="0" layoutInCell="1" allowOverlap="1" wp14:anchorId="0D28A8CA" wp14:editId="6BE01144">
            <wp:simplePos x="0" y="0"/>
            <wp:positionH relativeFrom="margin">
              <wp:posOffset>1981200</wp:posOffset>
            </wp:positionH>
            <wp:positionV relativeFrom="margin">
              <wp:posOffset>1762125</wp:posOffset>
            </wp:positionV>
            <wp:extent cx="4238625" cy="2381250"/>
            <wp:effectExtent l="0" t="114300" r="28575" b="114300"/>
            <wp:wrapSquare wrapText="bothSides"/>
            <wp:docPr id="3" name="irc_mi" descr="http://tvanouvelles.ca/archives/lcn/infos/national/media/2012/06/20120604-160357-g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vanouvelles.ca/archives/lcn/infos/national/media/2012/06/20120604-160357-g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381250"/>
                    </a:xfrm>
                    <a:prstGeom prst="rect">
                      <a:avLst/>
                    </a:prstGeom>
                    <a:noFill/>
                    <a:ln w="57150">
                      <a:noFill/>
                      <a:prstDash val="lgDashDot"/>
                    </a:ln>
                    <a:scene3d>
                      <a:camera prst="perspectiveLeft"/>
                      <a:lightRig rig="threePt" dir="t"/>
                    </a:scene3d>
                  </pic:spPr>
                </pic:pic>
              </a:graphicData>
            </a:graphic>
          </wp:anchor>
        </w:drawing>
      </w:r>
    </w:p>
    <w:p w:rsidR="00590CF2" w:rsidRDefault="00590CF2" w:rsidP="00590CF2">
      <w:pPr>
        <w:tabs>
          <w:tab w:val="left" w:pos="3375"/>
        </w:tabs>
      </w:pPr>
    </w:p>
    <w:p w:rsidR="00590CF2" w:rsidRDefault="00590CF2" w:rsidP="00590CF2">
      <w:pPr>
        <w:tabs>
          <w:tab w:val="left" w:pos="3375"/>
        </w:tabs>
      </w:pPr>
    </w:p>
    <w:p w:rsidR="00590CF2" w:rsidRDefault="00590CF2" w:rsidP="00590CF2">
      <w:pPr>
        <w:tabs>
          <w:tab w:val="left" w:pos="3375"/>
        </w:tabs>
      </w:pPr>
    </w:p>
    <w:p w:rsidR="00590CF2" w:rsidRDefault="00590CF2" w:rsidP="00590CF2">
      <w:pPr>
        <w:tabs>
          <w:tab w:val="left" w:pos="3375"/>
        </w:tabs>
      </w:pPr>
    </w:p>
    <w:p w:rsidR="00590CF2" w:rsidRDefault="00590CF2" w:rsidP="00590CF2">
      <w:pPr>
        <w:tabs>
          <w:tab w:val="left" w:pos="3375"/>
        </w:tabs>
      </w:pPr>
    </w:p>
    <w:p w:rsidR="00590CF2" w:rsidRDefault="00590CF2" w:rsidP="00590CF2">
      <w:pPr>
        <w:tabs>
          <w:tab w:val="left" w:pos="3375"/>
        </w:tabs>
      </w:pPr>
    </w:p>
    <w:p w:rsidR="00590CF2" w:rsidRDefault="00590CF2" w:rsidP="00590CF2">
      <w:pPr>
        <w:tabs>
          <w:tab w:val="left" w:pos="3375"/>
        </w:tabs>
      </w:pPr>
    </w:p>
    <w:p w:rsidR="00590CF2" w:rsidRDefault="00590CF2" w:rsidP="00590CF2">
      <w:pPr>
        <w:tabs>
          <w:tab w:val="left" w:pos="3375"/>
        </w:tabs>
      </w:pPr>
    </w:p>
    <w:p w:rsidR="00590CF2" w:rsidRDefault="00590CF2" w:rsidP="00590CF2">
      <w:pPr>
        <w:tabs>
          <w:tab w:val="left" w:pos="3375"/>
        </w:tabs>
      </w:pPr>
      <w:r>
        <w:rPr>
          <w:noProof/>
          <w:color w:val="0000FF"/>
          <w:lang w:eastAsia="fr-CA"/>
        </w:rPr>
        <w:drawing>
          <wp:anchor distT="0" distB="0" distL="114300" distR="114300" simplePos="0" relativeHeight="251659264" behindDoc="0" locked="0" layoutInCell="1" allowOverlap="1" wp14:anchorId="0A84C259" wp14:editId="222094AB">
            <wp:simplePos x="1143000" y="1228725"/>
            <wp:positionH relativeFrom="margin">
              <wp:align>left</wp:align>
            </wp:positionH>
            <wp:positionV relativeFrom="margin">
              <wp:align>bottom</wp:align>
            </wp:positionV>
            <wp:extent cx="4162425" cy="3552825"/>
            <wp:effectExtent l="38100" t="152400" r="0" b="161925"/>
            <wp:wrapSquare wrapText="bothSides"/>
            <wp:docPr id="2" name="irc_mi" descr="http://www.impots-economie.com/images-impots-economie/2012/01/amende-megots-cigarettes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impots-economie.com/images-impots-economie/2012/01/amende-megots-cigarettes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47"/>
                    <a:stretch/>
                  </pic:blipFill>
                  <pic:spPr bwMode="auto">
                    <a:xfrm>
                      <a:off x="0" y="0"/>
                      <a:ext cx="4162425" cy="35528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  <a:prstDash val="sysDash"/>
                    </a:ln>
                    <a:scene3d>
                      <a:camera prst="perspectiveRight"/>
                      <a:lightRig rig="threePt" dir="t"/>
                    </a:scene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41BE1" w:rsidRPr="009128F4" w:rsidRDefault="00B41BE1" w:rsidP="009128F4">
      <w:pPr>
        <w:shd w:val="clear" w:color="auto" w:fill="FFFFFF"/>
        <w:spacing w:after="15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fr-FR" w:eastAsia="fr-CA"/>
        </w:rPr>
      </w:pPr>
      <w:r w:rsidRPr="009128F4">
        <w:rPr>
          <w:rFonts w:ascii="Bookman Old Style" w:hAnsi="Bookman Old Style"/>
          <w:b/>
          <w:noProof/>
          <w:sz w:val="24"/>
          <w:szCs w:val="24"/>
          <w:lang w:eastAsia="fr-CA"/>
        </w:rPr>
        <w:drawing>
          <wp:anchor distT="0" distB="0" distL="114300" distR="114300" simplePos="0" relativeHeight="251661312" behindDoc="0" locked="0" layoutInCell="1" allowOverlap="1" wp14:anchorId="03A9DB5E" wp14:editId="2651546E">
            <wp:simplePos x="0" y="0"/>
            <wp:positionH relativeFrom="margin">
              <wp:posOffset>-57150</wp:posOffset>
            </wp:positionH>
            <wp:positionV relativeFrom="margin">
              <wp:posOffset>476250</wp:posOffset>
            </wp:positionV>
            <wp:extent cx="5486400" cy="4114800"/>
            <wp:effectExtent l="38100" t="38100" r="38100" b="38100"/>
            <wp:wrapSquare wrapText="bothSides"/>
            <wp:docPr id="4" name="irc_mi" descr="http://files.newsnetz.ch/story/2/9/6/29647673/1/topelement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files.newsnetz.ch/story/2/9/6/29647673/1/topelement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9128F4">
        <w:rPr>
          <w:rFonts w:ascii="Bookman Old Style" w:hAnsi="Bookman Old Style"/>
          <w:b/>
          <w:sz w:val="24"/>
          <w:szCs w:val="24"/>
        </w:rPr>
        <w:t>Quelle tristesse!  Et dire que c’est l’œuvre</w:t>
      </w:r>
      <w:r w:rsidR="009128F4" w:rsidRPr="009128F4">
        <w:rPr>
          <w:rFonts w:ascii="Bookman Old Style" w:hAnsi="Bookman Old Style"/>
          <w:b/>
          <w:sz w:val="24"/>
          <w:szCs w:val="24"/>
        </w:rPr>
        <w:t xml:space="preserve"> d’une main hu</w:t>
      </w:r>
      <w:r w:rsidR="009128F4" w:rsidRPr="009128F4">
        <w:rPr>
          <w:rFonts w:ascii="Bookman Old Style" w:eastAsia="Times New Roman" w:hAnsi="Bookman Old Style" w:cs="Arial"/>
          <w:b/>
          <w:bCs/>
          <w:sz w:val="24"/>
          <w:szCs w:val="24"/>
          <w:lang w:val="fr-FR" w:eastAsia="fr-CA"/>
        </w:rPr>
        <w:t>maine…</w:t>
      </w:r>
    </w:p>
    <w:p w:rsidR="009D4C74" w:rsidRPr="00B41BE1" w:rsidRDefault="009128F4" w:rsidP="009128F4">
      <w:pPr>
        <w:pStyle w:val="Lgende"/>
        <w:jc w:val="center"/>
        <w:rPr>
          <w:rFonts w:ascii="Bookman Old Style" w:hAnsi="Bookman Old Style"/>
          <w:b w:val="0"/>
          <w:sz w:val="24"/>
          <w:szCs w:val="24"/>
        </w:rPr>
      </w:pPr>
      <w:bookmarkStart w:id="0" w:name="_GoBack"/>
      <w:bookmarkEnd w:id="0"/>
      <w:r w:rsidRPr="009128F4">
        <w:rPr>
          <w:rFonts w:ascii="Arial" w:eastAsia="Times New Roman" w:hAnsi="Arial" w:cs="Arial"/>
          <w:b w:val="0"/>
          <w:bCs w:val="0"/>
          <w:noProof/>
          <w:sz w:val="24"/>
          <w:szCs w:val="24"/>
          <w:lang w:val="fr-FR"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CC7F588" wp14:editId="7E234C20">
                <wp:simplePos x="0" y="0"/>
                <wp:positionH relativeFrom="page">
                  <wp:posOffset>2266950</wp:posOffset>
                </wp:positionH>
                <wp:positionV relativeFrom="margin">
                  <wp:posOffset>8503285</wp:posOffset>
                </wp:positionV>
                <wp:extent cx="4663440" cy="523875"/>
                <wp:effectExtent l="0" t="0" r="3810" b="9525"/>
                <wp:wrapSquare wrapText="bothSides"/>
                <wp:docPr id="69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344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9128F4" w:rsidRPr="009128F4" w:rsidRDefault="009128F4" w:rsidP="009128F4">
                            <w:pPr>
                              <w:shd w:val="clear" w:color="auto" w:fill="FFFFFF"/>
                              <w:spacing w:after="15" w:line="36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val="fr-FR" w:eastAsia="fr-CA"/>
                              </w:rPr>
                            </w:pPr>
                            <w:hyperlink r:id="rId13" w:history="1">
                              <w:r w:rsidRPr="009128F4">
                                <w:rPr>
                                  <w:rFonts w:ascii="Arial" w:eastAsia="Times New Roman" w:hAnsi="Arial" w:cs="Arial"/>
                                  <w:kern w:val="36"/>
                                  <w:sz w:val="24"/>
                                  <w:szCs w:val="24"/>
                                  <w:lang w:val="fr-FR" w:eastAsia="fr-CA"/>
                                </w:rPr>
                                <w:t>Nobutts.org - Les animaux de consommation peuvent se nourrir de mégots - danger pour notre santé</w:t>
                              </w:r>
                            </w:hyperlink>
                            <w:r w:rsidRPr="009128F4">
                              <w:rPr>
                                <w:rFonts w:ascii="Arial" w:eastAsia="Times New Roman" w:hAnsi="Arial" w:cs="Arial"/>
                                <w:kern w:val="36"/>
                                <w:sz w:val="24"/>
                                <w:szCs w:val="24"/>
                                <w:lang w:val="fr-FR" w:eastAsia="fr-CA"/>
                              </w:rPr>
                              <w:t>.</w:t>
                            </w:r>
                          </w:p>
                          <w:p w:rsidR="009128F4" w:rsidRDefault="009128F4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spacing w:after="0"/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60000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78.5pt;margin-top:669.55pt;width:367.2pt;height:41.25pt;z-index:251663360;visibility:visible;mso-wrap-style:square;mso-width-percent:60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60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" o:allowincell="f" stroked="f">
                <v:textbox>
                  <w:txbxContent>
                    <w:p w:rsidR="009128F4" w:rsidRPr="009128F4" w:rsidRDefault="009128F4" w:rsidP="009128F4">
                      <w:pPr>
                        <w:shd w:val="clear" w:color="auto" w:fill="FFFFFF"/>
                        <w:spacing w:after="15" w:line="36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  <w:lang w:val="fr-FR" w:eastAsia="fr-CA"/>
                        </w:rPr>
                      </w:pPr>
                      <w:hyperlink r:id="rId14" w:history="1">
                        <w:r w:rsidRPr="009128F4">
                          <w:rPr>
                            <w:rFonts w:ascii="Arial" w:eastAsia="Times New Roman" w:hAnsi="Arial" w:cs="Arial"/>
                            <w:kern w:val="36"/>
                            <w:sz w:val="24"/>
                            <w:szCs w:val="24"/>
                            <w:lang w:val="fr-FR" w:eastAsia="fr-CA"/>
                          </w:rPr>
                          <w:t>Nobutts.org - Les animaux de consommation peuvent se nourrir de mégots - danger pour notre santé</w:t>
                        </w:r>
                      </w:hyperlink>
                      <w:r w:rsidRPr="009128F4">
                        <w:rPr>
                          <w:rFonts w:ascii="Arial" w:eastAsia="Times New Roman" w:hAnsi="Arial" w:cs="Arial"/>
                          <w:kern w:val="36"/>
                          <w:sz w:val="24"/>
                          <w:szCs w:val="24"/>
                          <w:lang w:val="fr-FR" w:eastAsia="fr-CA"/>
                        </w:rPr>
                        <w:t>.</w:t>
                      </w:r>
                    </w:p>
                    <w:p w:rsidR="009128F4" w:rsidRDefault="009128F4">
                      <w:pPr>
                        <w:pBdr>
                          <w:left w:val="single" w:sz="12" w:space="10" w:color="7BA0CD" w:themeColor="accent1" w:themeTint="BF"/>
                        </w:pBdr>
                        <w:spacing w:after="0"/>
                        <w:rPr>
                          <w:i/>
                          <w:iCs/>
                          <w:color w:val="4F81BD" w:themeColor="accent1"/>
                          <w:sz w:val="24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9128F4">
        <w:rPr>
          <w:rFonts w:ascii="Bookman Old Style" w:hAnsi="Bookman Old Style"/>
          <w:b w:val="0"/>
          <w:noProof/>
          <w:color w:val="auto"/>
          <w:sz w:val="24"/>
          <w:szCs w:val="24"/>
          <w:highlight w:val="lightGray"/>
          <w:lang w:eastAsia="fr-CA"/>
        </w:rPr>
        <w:drawing>
          <wp:anchor distT="0" distB="0" distL="114300" distR="114300" simplePos="0" relativeHeight="251660288" behindDoc="0" locked="0" layoutInCell="1" allowOverlap="1" wp14:anchorId="5D4F23E8" wp14:editId="4021690D">
            <wp:simplePos x="0" y="0"/>
            <wp:positionH relativeFrom="margin">
              <wp:posOffset>1905</wp:posOffset>
            </wp:positionH>
            <wp:positionV relativeFrom="margin">
              <wp:posOffset>5165090</wp:posOffset>
            </wp:positionV>
            <wp:extent cx="5486400" cy="3550285"/>
            <wp:effectExtent l="38100" t="38100" r="38100" b="31115"/>
            <wp:wrapSquare wrapText="bothSides"/>
            <wp:docPr id="5" name="irc_mi" descr="http://www.kleenup.me/images/stories/blog/pollution/NoButt.org-Posters-Campagne/NoButts.org-campagne-contre-les-megots_le-lapin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leenup.me/images/stories/blog/pollution/NoButt.org-Posters-Campagne/NoButts.org-campagne-contre-les-megots_le-lapin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55028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sectPr w:rsidR="009D4C74" w:rsidRPr="00B41BE1" w:rsidSect="009128F4">
      <w:pgSz w:w="12240" w:h="15840"/>
      <w:pgMar w:top="709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5555"/>
    <w:multiLevelType w:val="multilevel"/>
    <w:tmpl w:val="D3F03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BA3E2F"/>
    <w:multiLevelType w:val="multilevel"/>
    <w:tmpl w:val="C9FC6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527E03"/>
    <w:multiLevelType w:val="multilevel"/>
    <w:tmpl w:val="2FBA6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CF2"/>
    <w:rsid w:val="00590CF2"/>
    <w:rsid w:val="009128F4"/>
    <w:rsid w:val="009D4C74"/>
    <w:rsid w:val="00B4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90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0CF2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qFormat/>
    <w:rsid w:val="009128F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90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0CF2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qFormat/>
    <w:rsid w:val="009128F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6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841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8774">
                      <w:marLeft w:val="0"/>
                      <w:marRight w:val="0"/>
                      <w:marTop w:val="6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0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52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39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72815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944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646680">
                                              <w:marLeft w:val="225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008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264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404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6736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788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942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086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568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9691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6004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1873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214976">
                                                                                  <w:marLeft w:val="750"/>
                                                                                  <w:marRight w:val="7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3472513">
                                                                                      <w:marLeft w:val="75"/>
                                                                                      <w:marRight w:val="75"/>
                                                                                      <w:marTop w:val="75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7259545">
                                                                                      <w:marLeft w:val="75"/>
                                                                                      <w:marRight w:val="75"/>
                                                                                      <w:marTop w:val="75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1055817">
                                                                                      <w:marLeft w:val="75"/>
                                                                                      <w:marRight w:val="75"/>
                                                                                      <w:marTop w:val="75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2662425">
                                                                                      <w:marLeft w:val="75"/>
                                                                                      <w:marRight w:val="75"/>
                                                                                      <w:marTop w:val="75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6077870">
                                                                                      <w:marLeft w:val="75"/>
                                                                                      <w:marRight w:val="75"/>
                                                                                      <w:marTop w:val="75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3556050">
                                                                                      <w:marLeft w:val="75"/>
                                                                                      <w:marRight w:val="75"/>
                                                                                      <w:marTop w:val="75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1697781">
                                                                                      <w:marLeft w:val="75"/>
                                                                                      <w:marRight w:val="75"/>
                                                                                      <w:marTop w:val="75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461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126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128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3276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8721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6613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314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9082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439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4057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5910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4330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4135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357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2192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208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989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8984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568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478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11273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35299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7998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89673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49205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04493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627600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09572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754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336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742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6913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766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0872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9653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040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9339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8571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8336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5179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7798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0972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3772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8085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3148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6500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7966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77375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78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6195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34674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0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334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71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01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00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15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23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39458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346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68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694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396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04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0750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9905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kleenup.me/blog/pollution/111-nobuttsorg-les-animaux-de-consommation-peuvent-se-nourrir-de-megots-danger-pour-notre-sant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google.ca/url?sa=i&amp;rct=j&amp;q=&amp;esrc=s&amp;frm=1&amp;source=images&amp;cd=&amp;cad=rja&amp;uact=8&amp;ved=0CAcQjRw&amp;url=http://tvanouvelles.ca/lcn/infos/national/archives/2012/06/20120604-160357.html&amp;ei=PI5oVZLWKcmMyATc0IPYBA&amp;bvm=bv.94455598,d.aWw&amp;psig=AFQjCNGJxNa9QNy91Otp3gRZggcIpEFa_A&amp;ust=1433001741288934" TargetMode="Externa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ca/url?sa=i&amp;rct=j&amp;q=&amp;esrc=s&amp;frm=1&amp;source=images&amp;cd=&amp;cad=rja&amp;uact=8&amp;ved=0CAcQjRw&amp;url=http://www.tdg.ch/geneve/actu-genevoise/centaines-millions-megots-finissent-toujours-trottoirs-geneve/story/29647673&amp;ei=4Y5oVZmUEsW0yAT6rIKQDQ&amp;bvm=bv.94455598,d.aWw&amp;psig=AFQjCNH5DMCNGE0UuVNMtkQ8TP7-X1SNmg&amp;ust=1433002050198146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oogle.ca/url?sa=i&amp;rct=j&amp;q=&amp;esrc=s&amp;frm=1&amp;source=images&amp;cd=&amp;cad=rja&amp;uact=8&amp;ved=0CAcQjRw&amp;url=http://www.kleenup.me/blog/pollution/111-nobuttsorg-les-animaux-de-consommation-peuvent-se-nourrir-de-megots-danger-pour-notre-sante&amp;ei=MY9oVY2MB4adygTR0YOABg&amp;bvm=bv.94455598,d.aWw&amp;psig=AFQjCNHTr9uTpO2IxWqAu5TMdpoRwk53lw&amp;ust=1433002129773825" TargetMode="Externa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http://www.google.ca/url?sa=i&amp;rct=j&amp;q=&amp;esrc=s&amp;frm=1&amp;source=images&amp;cd=&amp;cad=rja&amp;uact=8&amp;ved=0CAcQjRw&amp;url=http://www.impots-economie.com/amende-de-35-euros-pour-les-megots-a-paris/&amp;ei=FI5oVf6CFYKFyQSI_oCgAg&amp;bvm=bv.94455598,d.aWw&amp;psig=AFQjCNGJxNa9QNy91Otp3gRZggcIpEFa_A&amp;ust=1433001741288934" TargetMode="External"/><Relationship Id="rId14" Type="http://schemas.openxmlformats.org/officeDocument/2006/relationships/hyperlink" Target="http://www.kleenup.me/blog/pollution/111-nobuttsorg-les-animaux-de-consommation-peuvent-se-nourrir-de-megots-danger-pour-notre-sant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2D69C-351A-4F35-89C1-31E00DC9F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Dallaire Sylvain</dc:creator>
  <cp:lastModifiedBy>Dallaire Sylvain</cp:lastModifiedBy>
  <cp:revision>1</cp:revision>
  <dcterms:created xsi:type="dcterms:W3CDTF">2015-05-29T16:03:00Z</dcterms:created>
  <dcterms:modified xsi:type="dcterms:W3CDTF">2015-05-29T16:30:00Z</dcterms:modified>
</cp:coreProperties>
</file>