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AEEF3" w:themeColor="accent5" w:themeTint="33"/>
  <w:body>
    <w:p w:rsidR="00AE36E1" w:rsidRPr="002A0892" w:rsidRDefault="00AE36E1" w:rsidP="00E627E5">
      <w:pPr>
        <w:rPr>
          <w:rFonts w:ascii="Georgia" w:hAnsi="Georgia" w:cs="Arial"/>
          <w:b/>
          <w:sz w:val="28"/>
          <w:szCs w:val="28"/>
          <w:u w:val="single"/>
        </w:rPr>
      </w:pPr>
    </w:p>
    <w:p w:rsidR="00E627E5" w:rsidRPr="002A0892" w:rsidRDefault="00B93140" w:rsidP="00113DF5">
      <w:pPr>
        <w:jc w:val="center"/>
        <w:rPr>
          <w:rFonts w:ascii="Georgia" w:hAnsi="Georgia" w:cs="Arial"/>
          <w:b/>
          <w:sz w:val="48"/>
          <w:szCs w:val="48"/>
          <w:u w:val="single"/>
        </w:rPr>
      </w:pPr>
      <w:r w:rsidRPr="002A0892">
        <w:rPr>
          <w:rFonts w:ascii="Georgia" w:hAnsi="Georgia" w:cs="Arial"/>
          <w:b/>
          <w:sz w:val="48"/>
          <w:szCs w:val="48"/>
          <w:u w:val="single"/>
        </w:rPr>
        <w:t>Les formes de phrases</w:t>
      </w:r>
    </w:p>
    <w:p w:rsidR="00B93140" w:rsidRPr="002A0892" w:rsidRDefault="00B93140" w:rsidP="00E627E5">
      <w:pPr>
        <w:rPr>
          <w:rFonts w:ascii="Georgia" w:hAnsi="Georgia" w:cs="Arial"/>
          <w:b/>
          <w:sz w:val="48"/>
          <w:szCs w:val="48"/>
          <w:u w:val="single"/>
        </w:rPr>
      </w:pPr>
    </w:p>
    <w:p w:rsidR="00F9456E" w:rsidRPr="002A0892" w:rsidRDefault="00F9456E" w:rsidP="00F9456E">
      <w:pPr>
        <w:pStyle w:val="Paragraphedeliste"/>
        <w:rPr>
          <w:rFonts w:ascii="Georgia" w:hAnsi="Georgia" w:cs="Arial"/>
          <w:b/>
          <w:sz w:val="48"/>
          <w:szCs w:val="48"/>
          <w:u w:val="single"/>
        </w:rPr>
      </w:pPr>
    </w:p>
    <w:p w:rsidR="00F9456E" w:rsidRPr="002A0892" w:rsidRDefault="00F9456E" w:rsidP="00F9456E">
      <w:pPr>
        <w:pStyle w:val="Paragraphedeliste"/>
        <w:rPr>
          <w:rFonts w:ascii="Georgia" w:hAnsi="Georgia" w:cs="Arial"/>
          <w:b/>
          <w:sz w:val="48"/>
          <w:szCs w:val="48"/>
          <w:u w:val="single"/>
        </w:rPr>
      </w:pPr>
    </w:p>
    <w:p w:rsidR="00B93140" w:rsidRPr="002A0892" w:rsidRDefault="00FF17F6" w:rsidP="00B93140">
      <w:pPr>
        <w:pStyle w:val="Paragraphedeliste"/>
        <w:numPr>
          <w:ilvl w:val="0"/>
          <w:numId w:val="2"/>
        </w:numPr>
        <w:rPr>
          <w:rFonts w:ascii="Georgia" w:hAnsi="Georgia" w:cs="Arial"/>
          <w:b/>
          <w:sz w:val="48"/>
          <w:szCs w:val="48"/>
          <w:u w:val="single"/>
        </w:rPr>
      </w:pPr>
      <w:r w:rsidRPr="002A0892">
        <w:rPr>
          <w:rFonts w:ascii="Georgia" w:hAnsi="Georgia" w:cs="Arial"/>
          <w:b/>
          <w:sz w:val="48"/>
          <w:szCs w:val="48"/>
          <w:u w:val="single"/>
        </w:rPr>
        <w:t>Forme positive vs</w:t>
      </w:r>
      <w:r w:rsidR="00B93140" w:rsidRPr="002A0892">
        <w:rPr>
          <w:rFonts w:ascii="Georgia" w:hAnsi="Georgia" w:cs="Arial"/>
          <w:b/>
          <w:sz w:val="48"/>
          <w:szCs w:val="48"/>
          <w:u w:val="single"/>
        </w:rPr>
        <w:t xml:space="preserve"> Forme négative</w:t>
      </w:r>
    </w:p>
    <w:p w:rsidR="00792937" w:rsidRPr="002A0892" w:rsidRDefault="00792937" w:rsidP="00792937">
      <w:pPr>
        <w:rPr>
          <w:rFonts w:ascii="Georgia" w:hAnsi="Georgia" w:cs="Arial"/>
          <w:sz w:val="48"/>
          <w:szCs w:val="48"/>
        </w:rPr>
      </w:pPr>
    </w:p>
    <w:p w:rsidR="00792937" w:rsidRPr="002A0892" w:rsidRDefault="00FF17F6" w:rsidP="00792937">
      <w:pPr>
        <w:pStyle w:val="Paragraphedeliste"/>
        <w:numPr>
          <w:ilvl w:val="0"/>
          <w:numId w:val="2"/>
        </w:numPr>
        <w:rPr>
          <w:rFonts w:ascii="Georgia" w:hAnsi="Georgia" w:cs="Arial"/>
          <w:sz w:val="48"/>
          <w:szCs w:val="48"/>
        </w:rPr>
      </w:pPr>
      <w:r w:rsidRPr="002A0892">
        <w:rPr>
          <w:rFonts w:ascii="Georgia" w:hAnsi="Georgia" w:cs="Arial"/>
          <w:b/>
          <w:sz w:val="48"/>
          <w:szCs w:val="48"/>
          <w:u w:val="single"/>
        </w:rPr>
        <w:t xml:space="preserve">Forme active vs </w:t>
      </w:r>
      <w:r w:rsidR="00792937" w:rsidRPr="002A0892">
        <w:rPr>
          <w:rFonts w:ascii="Georgia" w:hAnsi="Georgia" w:cs="Arial"/>
          <w:b/>
          <w:sz w:val="48"/>
          <w:szCs w:val="48"/>
          <w:u w:val="single"/>
        </w:rPr>
        <w:t>Forme passive</w:t>
      </w:r>
    </w:p>
    <w:p w:rsidR="00792937" w:rsidRPr="002A0892" w:rsidRDefault="00792937" w:rsidP="00792937">
      <w:pPr>
        <w:pStyle w:val="Paragraphedeliste"/>
        <w:rPr>
          <w:rFonts w:ascii="Georgia" w:hAnsi="Georgia" w:cs="Arial"/>
          <w:sz w:val="48"/>
          <w:szCs w:val="48"/>
        </w:rPr>
      </w:pPr>
    </w:p>
    <w:p w:rsidR="00792937" w:rsidRPr="002A0892" w:rsidRDefault="00FF17F6" w:rsidP="00792937">
      <w:pPr>
        <w:pStyle w:val="Paragraphedeliste"/>
        <w:numPr>
          <w:ilvl w:val="0"/>
          <w:numId w:val="2"/>
        </w:numPr>
        <w:rPr>
          <w:rFonts w:ascii="Georgia" w:hAnsi="Georgia" w:cs="Arial"/>
          <w:b/>
          <w:sz w:val="48"/>
          <w:szCs w:val="48"/>
          <w:u w:val="single"/>
        </w:rPr>
      </w:pPr>
      <w:r w:rsidRPr="002A0892">
        <w:rPr>
          <w:rFonts w:ascii="Georgia" w:hAnsi="Georgia" w:cs="Arial"/>
          <w:b/>
          <w:sz w:val="48"/>
          <w:szCs w:val="48"/>
          <w:u w:val="single"/>
        </w:rPr>
        <w:t>Forme neutre vs</w:t>
      </w:r>
      <w:r w:rsidR="00792937" w:rsidRPr="002A0892">
        <w:rPr>
          <w:rFonts w:ascii="Georgia" w:hAnsi="Georgia" w:cs="Arial"/>
          <w:b/>
          <w:sz w:val="48"/>
          <w:szCs w:val="48"/>
          <w:u w:val="single"/>
        </w:rPr>
        <w:t xml:space="preserve"> Forme emphatique</w:t>
      </w:r>
    </w:p>
    <w:p w:rsidR="00792937" w:rsidRPr="002A0892" w:rsidRDefault="00792937" w:rsidP="00792937">
      <w:pPr>
        <w:pStyle w:val="Paragraphedeliste"/>
        <w:rPr>
          <w:rFonts w:ascii="Georgia" w:hAnsi="Georgia" w:cs="Arial"/>
          <w:b/>
          <w:sz w:val="48"/>
          <w:szCs w:val="48"/>
          <w:u w:val="single"/>
        </w:rPr>
      </w:pPr>
    </w:p>
    <w:p w:rsidR="00792937" w:rsidRPr="002A0892" w:rsidRDefault="002808D6" w:rsidP="00792937">
      <w:pPr>
        <w:pStyle w:val="Paragraphedeliste"/>
        <w:numPr>
          <w:ilvl w:val="0"/>
          <w:numId w:val="2"/>
        </w:numPr>
        <w:rPr>
          <w:rFonts w:ascii="Georgia" w:hAnsi="Georgia" w:cs="Arial"/>
          <w:b/>
          <w:sz w:val="48"/>
          <w:szCs w:val="48"/>
          <w:u w:val="single"/>
        </w:rPr>
      </w:pPr>
      <w:r w:rsidRPr="002A0892">
        <w:rPr>
          <w:rFonts w:ascii="Georgia" w:hAnsi="Georgia" w:cs="Arial"/>
          <w:b/>
          <w:sz w:val="48"/>
          <w:szCs w:val="48"/>
          <w:u w:val="single"/>
        </w:rPr>
        <w:t>Forme</w:t>
      </w:r>
      <w:r w:rsidR="00113DF5" w:rsidRPr="002A0892">
        <w:rPr>
          <w:rFonts w:ascii="Georgia" w:hAnsi="Georgia" w:cs="Arial"/>
          <w:b/>
          <w:sz w:val="48"/>
          <w:szCs w:val="48"/>
          <w:u w:val="single"/>
        </w:rPr>
        <w:t xml:space="preserve"> </w:t>
      </w:r>
      <w:r w:rsidRPr="002A0892">
        <w:rPr>
          <w:rFonts w:ascii="Georgia" w:hAnsi="Georgia" w:cs="Arial"/>
          <w:b/>
          <w:sz w:val="48"/>
          <w:szCs w:val="48"/>
          <w:u w:val="single"/>
        </w:rPr>
        <w:t>personnelle</w:t>
      </w:r>
      <w:r w:rsidR="00FF17F6" w:rsidRPr="002A0892">
        <w:rPr>
          <w:rFonts w:ascii="Georgia" w:hAnsi="Georgia" w:cs="Arial"/>
          <w:b/>
          <w:sz w:val="48"/>
          <w:szCs w:val="48"/>
          <w:u w:val="single"/>
        </w:rPr>
        <w:t xml:space="preserve"> vs</w:t>
      </w:r>
      <w:r w:rsidRPr="002A0892">
        <w:rPr>
          <w:rFonts w:ascii="Georgia" w:hAnsi="Georgia" w:cs="Arial"/>
          <w:b/>
          <w:sz w:val="48"/>
          <w:szCs w:val="48"/>
          <w:u w:val="single"/>
        </w:rPr>
        <w:t xml:space="preserve"> Forme impersonnelle</w:t>
      </w:r>
    </w:p>
    <w:p w:rsidR="00E627E5" w:rsidRPr="002A0892" w:rsidRDefault="00E627E5" w:rsidP="001A5C8A">
      <w:pPr>
        <w:rPr>
          <w:rFonts w:ascii="Georgia" w:hAnsi="Georgia" w:cs="Arial"/>
          <w:sz w:val="28"/>
          <w:szCs w:val="28"/>
        </w:rPr>
      </w:pPr>
    </w:p>
    <w:p w:rsidR="00F9456E" w:rsidRPr="002A0892" w:rsidRDefault="00F9456E" w:rsidP="001A5C8A">
      <w:pPr>
        <w:rPr>
          <w:rFonts w:ascii="Georgia" w:hAnsi="Georgia" w:cs="Arial"/>
          <w:sz w:val="28"/>
          <w:szCs w:val="28"/>
        </w:rPr>
      </w:pPr>
    </w:p>
    <w:p w:rsidR="00F9456E" w:rsidRPr="002A0892" w:rsidRDefault="00F9456E" w:rsidP="001A5C8A">
      <w:pPr>
        <w:rPr>
          <w:rFonts w:ascii="Georgia" w:hAnsi="Georgia" w:cs="Arial"/>
          <w:sz w:val="28"/>
          <w:szCs w:val="28"/>
        </w:rPr>
      </w:pPr>
    </w:p>
    <w:p w:rsidR="00F9456E" w:rsidRPr="002A0892" w:rsidRDefault="00F9456E" w:rsidP="001A5C8A">
      <w:pPr>
        <w:rPr>
          <w:rFonts w:ascii="Georgia" w:hAnsi="Georgia" w:cs="Arial"/>
          <w:sz w:val="28"/>
          <w:szCs w:val="28"/>
        </w:rPr>
      </w:pPr>
    </w:p>
    <w:p w:rsidR="00F9456E" w:rsidRPr="002A0892" w:rsidRDefault="002A0892" w:rsidP="002A0892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1845"/>
        </w:tabs>
        <w:rPr>
          <w:rFonts w:ascii="Georgia" w:hAnsi="Georgia" w:cs="Arial"/>
          <w:sz w:val="32"/>
          <w:szCs w:val="32"/>
        </w:rPr>
      </w:pPr>
      <w:r w:rsidRPr="002A0892">
        <w:rPr>
          <w:rFonts w:ascii="Georgia" w:hAnsi="Georgia" w:cs="Arial"/>
          <w:b/>
          <w:sz w:val="32"/>
          <w:szCs w:val="32"/>
          <w:u w:val="single"/>
        </w:rPr>
        <w:t>FORME POSITIVE VS FORME NÉGATIVE</w:t>
      </w:r>
    </w:p>
    <w:p w:rsidR="00A9152C" w:rsidRPr="002A0892" w:rsidRDefault="00A9152C" w:rsidP="00B855DE">
      <w:pPr>
        <w:pStyle w:val="Paragraphedeliste"/>
        <w:rPr>
          <w:rFonts w:ascii="Georgia" w:hAnsi="Georgia" w:cs="Arial"/>
          <w:b/>
          <w:sz w:val="32"/>
          <w:szCs w:val="32"/>
        </w:rPr>
      </w:pPr>
    </w:p>
    <w:p w:rsidR="002A0892" w:rsidRPr="002A0892" w:rsidRDefault="00B855DE" w:rsidP="00B855DE">
      <w:pPr>
        <w:pStyle w:val="Paragraphedeliste"/>
        <w:rPr>
          <w:rFonts w:ascii="Georgia" w:hAnsi="Georgia" w:cs="Arial"/>
          <w:b/>
          <w:sz w:val="32"/>
          <w:szCs w:val="32"/>
        </w:rPr>
      </w:pPr>
      <w:r w:rsidRPr="002A0892">
        <w:rPr>
          <w:rFonts w:ascii="Georgia" w:hAnsi="Georgia" w:cs="Arial"/>
          <w:b/>
          <w:sz w:val="32"/>
          <w:szCs w:val="32"/>
        </w:rPr>
        <w:t>La phrase de forme positive ne comporte aucune marque de négation</w:t>
      </w:r>
      <w:r w:rsidR="00A02BAA" w:rsidRPr="002A0892">
        <w:rPr>
          <w:rFonts w:ascii="Georgia" w:hAnsi="Georgia" w:cs="Arial"/>
          <w:b/>
          <w:sz w:val="32"/>
          <w:szCs w:val="32"/>
        </w:rPr>
        <w:t xml:space="preserve">.  </w:t>
      </w:r>
    </w:p>
    <w:p w:rsidR="00B855DE" w:rsidRDefault="00A02BAA" w:rsidP="00B855DE">
      <w:pPr>
        <w:pStyle w:val="Paragraphedeliste"/>
        <w:rPr>
          <w:rFonts w:ascii="Georgia" w:hAnsi="Georgia" w:cs="Arial"/>
          <w:b/>
          <w:sz w:val="32"/>
          <w:szCs w:val="32"/>
        </w:rPr>
      </w:pPr>
      <w:r w:rsidRPr="002A0892">
        <w:rPr>
          <w:rFonts w:ascii="Georgia" w:hAnsi="Georgia" w:cs="Arial"/>
          <w:b/>
          <w:sz w:val="32"/>
          <w:szCs w:val="32"/>
        </w:rPr>
        <w:t>Elle s’oppose à la phrase de forme négative</w:t>
      </w:r>
      <w:r w:rsidR="002A0892" w:rsidRPr="002A0892">
        <w:rPr>
          <w:rFonts w:ascii="Georgia" w:hAnsi="Georgia" w:cs="Arial"/>
          <w:b/>
          <w:sz w:val="32"/>
          <w:szCs w:val="32"/>
        </w:rPr>
        <w:t xml:space="preserve">, qui, elle, </w:t>
      </w:r>
      <w:r w:rsidRPr="002A0892">
        <w:rPr>
          <w:rFonts w:ascii="Georgia" w:hAnsi="Georgia" w:cs="Arial"/>
          <w:b/>
          <w:sz w:val="32"/>
          <w:szCs w:val="32"/>
        </w:rPr>
        <w:t>présence de</w:t>
      </w:r>
      <w:r w:rsidR="002A0892" w:rsidRPr="002A0892">
        <w:rPr>
          <w:rFonts w:ascii="Georgia" w:hAnsi="Georgia" w:cs="Arial"/>
          <w:b/>
          <w:sz w:val="32"/>
          <w:szCs w:val="32"/>
        </w:rPr>
        <w:t>s</w:t>
      </w:r>
      <w:r w:rsidRPr="002A0892">
        <w:rPr>
          <w:rFonts w:ascii="Georgia" w:hAnsi="Georgia" w:cs="Arial"/>
          <w:b/>
          <w:sz w:val="32"/>
          <w:szCs w:val="32"/>
        </w:rPr>
        <w:t xml:space="preserve"> marques de négation.</w:t>
      </w:r>
    </w:p>
    <w:p w:rsidR="002A0892" w:rsidRPr="002A0892" w:rsidRDefault="002A0892" w:rsidP="00B855DE">
      <w:pPr>
        <w:pStyle w:val="Paragraphedeliste"/>
        <w:rPr>
          <w:rFonts w:ascii="Georgia" w:hAnsi="Georgia" w:cs="Arial"/>
          <w:b/>
          <w:sz w:val="32"/>
          <w:szCs w:val="32"/>
        </w:rPr>
      </w:pPr>
    </w:p>
    <w:p w:rsidR="00A02BAA" w:rsidRPr="002A0892" w:rsidRDefault="00A02BAA" w:rsidP="002A0892">
      <w:pPr>
        <w:shd w:val="clear" w:color="auto" w:fill="FFFFFF" w:themeFill="background1"/>
        <w:ind w:left="708"/>
        <w:rPr>
          <w:rFonts w:ascii="Georgia" w:hAnsi="Georgia" w:cs="Arial"/>
          <w:b/>
          <w:sz w:val="32"/>
          <w:szCs w:val="32"/>
          <w:u w:val="single"/>
        </w:rPr>
      </w:pPr>
      <w:r w:rsidRPr="002A0892">
        <w:rPr>
          <w:rFonts w:ascii="Georgia" w:hAnsi="Georgia" w:cs="Arial"/>
          <w:b/>
          <w:sz w:val="32"/>
          <w:szCs w:val="32"/>
          <w:u w:val="single"/>
        </w:rPr>
        <w:t>Exemple</w:t>
      </w:r>
      <w:r w:rsidR="00AE36E1" w:rsidRPr="002A0892">
        <w:rPr>
          <w:rFonts w:ascii="Georgia" w:hAnsi="Georgia" w:cs="Arial"/>
          <w:b/>
          <w:sz w:val="32"/>
          <w:szCs w:val="32"/>
          <w:u w:val="single"/>
        </w:rPr>
        <w:t xml:space="preserve">s </w:t>
      </w:r>
      <w:r w:rsidRPr="002A0892">
        <w:rPr>
          <w:rFonts w:ascii="Georgia" w:hAnsi="Georgia" w:cs="Arial"/>
          <w:b/>
          <w:sz w:val="32"/>
          <w:szCs w:val="32"/>
          <w:u w:val="single"/>
        </w:rPr>
        <w:t>:</w:t>
      </w:r>
    </w:p>
    <w:p w:rsidR="002A0892" w:rsidRDefault="002A0892" w:rsidP="002A0892">
      <w:pPr>
        <w:ind w:left="708"/>
        <w:rPr>
          <w:rFonts w:ascii="Georgia" w:hAnsi="Georgia" w:cs="Arial"/>
          <w:b/>
          <w:sz w:val="32"/>
          <w:szCs w:val="32"/>
          <w:u w:val="single"/>
        </w:rPr>
      </w:pPr>
    </w:p>
    <w:p w:rsidR="00A9152C" w:rsidRPr="002A0892" w:rsidRDefault="00AE36E1" w:rsidP="002A0892">
      <w:pPr>
        <w:shd w:val="clear" w:color="auto" w:fill="FFFFFF" w:themeFill="background1"/>
        <w:ind w:left="708"/>
        <w:rPr>
          <w:rFonts w:ascii="Georgia" w:hAnsi="Georgia" w:cs="Arial"/>
          <w:b/>
          <w:sz w:val="32"/>
          <w:szCs w:val="32"/>
          <w:u w:val="single"/>
        </w:rPr>
      </w:pPr>
      <w:r w:rsidRPr="002A0892">
        <w:rPr>
          <w:rFonts w:ascii="Georgia" w:hAnsi="Georgia" w:cs="Arial"/>
          <w:b/>
          <w:sz w:val="32"/>
          <w:szCs w:val="32"/>
          <w:u w:val="single"/>
        </w:rPr>
        <w:t>Positive :</w:t>
      </w:r>
    </w:p>
    <w:p w:rsidR="00A9152C" w:rsidRPr="002A0892" w:rsidRDefault="00A02BAA" w:rsidP="00B855DE">
      <w:pPr>
        <w:pStyle w:val="Paragraphedeliste"/>
        <w:rPr>
          <w:rFonts w:ascii="Georgia" w:hAnsi="Georgia" w:cs="Arial"/>
          <w:b/>
          <w:sz w:val="32"/>
          <w:szCs w:val="32"/>
        </w:rPr>
      </w:pPr>
      <w:r w:rsidRPr="002A0892">
        <w:rPr>
          <w:rFonts w:ascii="Georgia" w:hAnsi="Georgia" w:cs="Arial"/>
          <w:b/>
          <w:sz w:val="32"/>
          <w:szCs w:val="32"/>
        </w:rPr>
        <w:t>Ernesto Guevara</w:t>
      </w:r>
      <w:r w:rsidR="00C315CE" w:rsidRPr="002A0892">
        <w:rPr>
          <w:rFonts w:ascii="Georgia" w:hAnsi="Georgia" w:cs="Arial"/>
          <w:b/>
          <w:sz w:val="32"/>
          <w:szCs w:val="32"/>
        </w:rPr>
        <w:t xml:space="preserve"> (1928-1967</w:t>
      </w:r>
      <w:r w:rsidR="002A0892" w:rsidRPr="002A0892">
        <w:rPr>
          <w:rFonts w:ascii="Georgia" w:hAnsi="Georgia" w:cs="Arial"/>
          <w:b/>
          <w:sz w:val="32"/>
          <w:szCs w:val="32"/>
        </w:rPr>
        <w:t>) est plutôt</w:t>
      </w:r>
      <w:r w:rsidRPr="002A0892">
        <w:rPr>
          <w:rFonts w:ascii="Georgia" w:hAnsi="Georgia" w:cs="Arial"/>
          <w:b/>
          <w:sz w:val="32"/>
          <w:szCs w:val="32"/>
        </w:rPr>
        <w:t xml:space="preserve"> connu sous le pseudonyme de Che Guevara </w:t>
      </w:r>
      <w:r w:rsidR="00FF17F6" w:rsidRPr="002A0892">
        <w:rPr>
          <w:rFonts w:ascii="Georgia" w:hAnsi="Georgia" w:cs="Arial"/>
          <w:b/>
          <w:sz w:val="32"/>
          <w:szCs w:val="32"/>
        </w:rPr>
        <w:t xml:space="preserve">ou, </w:t>
      </w:r>
      <w:r w:rsidRPr="002A0892">
        <w:rPr>
          <w:rFonts w:ascii="Georgia" w:hAnsi="Georgia" w:cs="Arial"/>
          <w:b/>
          <w:sz w:val="32"/>
          <w:szCs w:val="32"/>
        </w:rPr>
        <w:t>tout s</w:t>
      </w:r>
      <w:r w:rsidR="00AE36E1" w:rsidRPr="002A0892">
        <w:rPr>
          <w:rFonts w:ascii="Georgia" w:hAnsi="Georgia" w:cs="Arial"/>
          <w:b/>
          <w:sz w:val="32"/>
          <w:szCs w:val="32"/>
        </w:rPr>
        <w:t xml:space="preserve">implement, le Che.  </w:t>
      </w:r>
    </w:p>
    <w:p w:rsidR="00AE36E1" w:rsidRPr="002A0892" w:rsidRDefault="00AE36E1" w:rsidP="00AE36E1">
      <w:pPr>
        <w:pStyle w:val="Paragraphedeliste"/>
        <w:rPr>
          <w:rFonts w:ascii="Georgia" w:hAnsi="Georgia" w:cs="Arial"/>
          <w:b/>
          <w:sz w:val="32"/>
          <w:szCs w:val="32"/>
          <w:u w:val="single"/>
        </w:rPr>
      </w:pPr>
    </w:p>
    <w:p w:rsidR="002A0892" w:rsidRDefault="002A0892" w:rsidP="002A0892">
      <w:pPr>
        <w:pStyle w:val="Paragraphedeliste"/>
        <w:spacing w:line="240" w:lineRule="auto"/>
        <w:rPr>
          <w:rFonts w:ascii="Georgia" w:hAnsi="Georgia" w:cs="Arial"/>
          <w:b/>
          <w:sz w:val="32"/>
          <w:szCs w:val="32"/>
          <w:u w:val="single"/>
        </w:rPr>
      </w:pPr>
    </w:p>
    <w:p w:rsidR="00AE36E1" w:rsidRPr="002A0892" w:rsidRDefault="00AE36E1" w:rsidP="002A0892">
      <w:pPr>
        <w:pStyle w:val="Paragraphedeliste"/>
        <w:shd w:val="clear" w:color="auto" w:fill="FFFFFF" w:themeFill="background1"/>
        <w:spacing w:line="240" w:lineRule="auto"/>
        <w:rPr>
          <w:rFonts w:ascii="Georgia" w:hAnsi="Georgia" w:cs="Arial"/>
          <w:b/>
          <w:sz w:val="32"/>
          <w:szCs w:val="32"/>
          <w:u w:val="single"/>
        </w:rPr>
      </w:pPr>
      <w:r w:rsidRPr="002A0892">
        <w:rPr>
          <w:rFonts w:ascii="Georgia" w:hAnsi="Georgia" w:cs="Arial"/>
          <w:b/>
          <w:sz w:val="32"/>
          <w:szCs w:val="32"/>
          <w:u w:val="single"/>
        </w:rPr>
        <w:t>Négative :</w:t>
      </w:r>
    </w:p>
    <w:p w:rsidR="002A0892" w:rsidRPr="002A0892" w:rsidRDefault="002A0892" w:rsidP="002A0892">
      <w:pPr>
        <w:pStyle w:val="Paragraphedeliste"/>
        <w:spacing w:line="240" w:lineRule="auto"/>
        <w:rPr>
          <w:rFonts w:ascii="Georgia" w:hAnsi="Georgia" w:cs="Arial"/>
          <w:b/>
          <w:sz w:val="32"/>
          <w:szCs w:val="32"/>
          <w:u w:val="single"/>
        </w:rPr>
      </w:pPr>
    </w:p>
    <w:p w:rsidR="00AE36E1" w:rsidRPr="002A0892" w:rsidRDefault="00A02BAA" w:rsidP="00AE36E1">
      <w:pPr>
        <w:pStyle w:val="Paragraphedeliste"/>
        <w:rPr>
          <w:rFonts w:ascii="Georgia" w:hAnsi="Georgia" w:cs="Arial"/>
          <w:b/>
          <w:sz w:val="32"/>
          <w:szCs w:val="32"/>
        </w:rPr>
      </w:pPr>
      <w:r w:rsidRPr="002A0892">
        <w:rPr>
          <w:rFonts w:ascii="Georgia" w:hAnsi="Georgia" w:cs="Arial"/>
          <w:b/>
          <w:sz w:val="32"/>
          <w:szCs w:val="32"/>
        </w:rPr>
        <w:t xml:space="preserve">Mais, en général, les gens </w:t>
      </w:r>
      <w:r w:rsidRPr="002A0892">
        <w:rPr>
          <w:rFonts w:ascii="Georgia" w:hAnsi="Georgia" w:cs="Arial"/>
          <w:b/>
          <w:sz w:val="32"/>
          <w:szCs w:val="32"/>
          <w:shd w:val="clear" w:color="auto" w:fill="FFFFFF" w:themeFill="background1"/>
        </w:rPr>
        <w:t xml:space="preserve">ne </w:t>
      </w:r>
      <w:r w:rsidRPr="002A0892">
        <w:rPr>
          <w:rFonts w:ascii="Georgia" w:hAnsi="Georgia" w:cs="Arial"/>
          <w:b/>
          <w:sz w:val="32"/>
          <w:szCs w:val="32"/>
        </w:rPr>
        <w:t xml:space="preserve">sont </w:t>
      </w:r>
      <w:r w:rsidRPr="002A0892">
        <w:rPr>
          <w:rFonts w:ascii="Georgia" w:hAnsi="Georgia" w:cs="Arial"/>
          <w:b/>
          <w:sz w:val="32"/>
          <w:szCs w:val="32"/>
          <w:shd w:val="clear" w:color="auto" w:fill="FFFFFF" w:themeFill="background1"/>
        </w:rPr>
        <w:t>pas</w:t>
      </w:r>
      <w:r w:rsidRPr="002A0892">
        <w:rPr>
          <w:rFonts w:ascii="Georgia" w:hAnsi="Georgia" w:cs="Arial"/>
          <w:b/>
          <w:sz w:val="32"/>
          <w:szCs w:val="32"/>
        </w:rPr>
        <w:t xml:space="preserve"> informés sur son engagement en tant que médecin auprès</w:t>
      </w:r>
      <w:r w:rsidR="00A9152C" w:rsidRPr="002A0892">
        <w:rPr>
          <w:rFonts w:ascii="Georgia" w:hAnsi="Georgia" w:cs="Arial"/>
          <w:b/>
          <w:sz w:val="32"/>
          <w:szCs w:val="32"/>
        </w:rPr>
        <w:t xml:space="preserve"> des lépreux de San Pablo au Pérou. </w:t>
      </w:r>
    </w:p>
    <w:p w:rsidR="002A0892" w:rsidRPr="002A0892" w:rsidRDefault="002A0892" w:rsidP="00AE36E1">
      <w:pPr>
        <w:pStyle w:val="Paragraphedeliste"/>
        <w:rPr>
          <w:rFonts w:ascii="Georgia" w:hAnsi="Georgia" w:cs="Arial"/>
          <w:b/>
          <w:sz w:val="32"/>
          <w:szCs w:val="32"/>
        </w:rPr>
      </w:pPr>
    </w:p>
    <w:p w:rsidR="00A9152C" w:rsidRPr="002A0892" w:rsidRDefault="00FF17F6" w:rsidP="00AE36E1">
      <w:pPr>
        <w:pStyle w:val="Paragraphedeliste"/>
        <w:rPr>
          <w:rFonts w:ascii="Georgia" w:hAnsi="Georgia" w:cs="Arial"/>
          <w:b/>
          <w:sz w:val="32"/>
          <w:szCs w:val="32"/>
          <w:u w:val="single"/>
        </w:rPr>
      </w:pPr>
      <w:r w:rsidRPr="002A0892">
        <w:rPr>
          <w:rFonts w:ascii="Georgia" w:hAnsi="Georgia" w:cs="Arial"/>
          <w:b/>
          <w:sz w:val="32"/>
          <w:szCs w:val="32"/>
        </w:rPr>
        <w:t xml:space="preserve">P.-S.  </w:t>
      </w:r>
      <w:r w:rsidR="00A9152C" w:rsidRPr="002A0892">
        <w:rPr>
          <w:rFonts w:ascii="Georgia" w:hAnsi="Georgia" w:cs="Arial"/>
          <w:b/>
          <w:sz w:val="32"/>
          <w:szCs w:val="32"/>
        </w:rPr>
        <w:t xml:space="preserve">La forme négative peut se construire de différentes façons, par exemple en utilisant divers adverbes de négation tels </w:t>
      </w:r>
      <w:r w:rsidR="00A9152C" w:rsidRPr="002A0892">
        <w:rPr>
          <w:rFonts w:ascii="Georgia" w:hAnsi="Georgia" w:cs="Arial"/>
          <w:b/>
          <w:sz w:val="32"/>
          <w:szCs w:val="32"/>
          <w:shd w:val="clear" w:color="auto" w:fill="FFFFFF" w:themeFill="background1"/>
        </w:rPr>
        <w:t>aucunement, nullement, guère, point…</w:t>
      </w:r>
    </w:p>
    <w:p w:rsidR="00AE36E1" w:rsidRPr="002A0892" w:rsidRDefault="00AE36E1" w:rsidP="00B855DE">
      <w:pPr>
        <w:pStyle w:val="Paragraphedeliste"/>
        <w:rPr>
          <w:rFonts w:ascii="Georgia" w:hAnsi="Georgia" w:cs="Arial"/>
          <w:b/>
          <w:sz w:val="28"/>
          <w:szCs w:val="28"/>
        </w:rPr>
      </w:pPr>
    </w:p>
    <w:p w:rsidR="002A0892" w:rsidRDefault="002A0892" w:rsidP="00B855DE">
      <w:pPr>
        <w:pStyle w:val="Paragraphedeliste"/>
        <w:rPr>
          <w:rFonts w:ascii="Georgia" w:hAnsi="Georgia" w:cs="Arial"/>
          <w:b/>
          <w:sz w:val="28"/>
          <w:szCs w:val="28"/>
        </w:rPr>
      </w:pPr>
    </w:p>
    <w:p w:rsidR="002A0892" w:rsidRPr="002A0892" w:rsidRDefault="002A0892" w:rsidP="002A0892">
      <w:pPr>
        <w:rPr>
          <w:rFonts w:ascii="Georgia" w:hAnsi="Georgia" w:cs="Arial"/>
          <w:b/>
          <w:sz w:val="28"/>
          <w:szCs w:val="28"/>
        </w:rPr>
      </w:pPr>
    </w:p>
    <w:p w:rsidR="002A0892" w:rsidRDefault="002A0892" w:rsidP="00B855DE">
      <w:pPr>
        <w:pStyle w:val="Paragraphedeliste"/>
        <w:rPr>
          <w:rFonts w:ascii="Georgia" w:hAnsi="Georgia" w:cs="Arial"/>
          <w:b/>
          <w:sz w:val="28"/>
          <w:szCs w:val="28"/>
        </w:rPr>
      </w:pPr>
    </w:p>
    <w:p w:rsidR="0010740D" w:rsidRPr="002A0892" w:rsidRDefault="002A0892" w:rsidP="00B855DE">
      <w:pPr>
        <w:pStyle w:val="Paragraphedeliste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>Attention !!!!!</w:t>
      </w:r>
    </w:p>
    <w:p w:rsidR="00D51A13" w:rsidRDefault="00EB49F2" w:rsidP="00D51A13">
      <w:pPr>
        <w:pStyle w:val="Paragraphedeliste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>D</w:t>
      </w:r>
      <w:r w:rsidR="00A9152C" w:rsidRPr="002A0892">
        <w:rPr>
          <w:rFonts w:ascii="Georgia" w:hAnsi="Georgia" w:cs="Arial"/>
          <w:b/>
          <w:sz w:val="28"/>
          <w:szCs w:val="28"/>
        </w:rPr>
        <w:t>es phrases de tous les types peuvent être positives ou négatives.</w:t>
      </w:r>
    </w:p>
    <w:p w:rsidR="002A0892" w:rsidRDefault="002A0892" w:rsidP="00D51A13">
      <w:pPr>
        <w:pStyle w:val="Paragraphedeliste"/>
        <w:rPr>
          <w:rFonts w:ascii="Georgia" w:hAnsi="Georgia" w:cs="Arial"/>
          <w:b/>
          <w:sz w:val="28"/>
          <w:szCs w:val="28"/>
        </w:rPr>
      </w:pPr>
    </w:p>
    <w:p w:rsidR="002A0892" w:rsidRPr="002A0892" w:rsidRDefault="002A0892" w:rsidP="00D51A13">
      <w:pPr>
        <w:pStyle w:val="Paragraphedeliste"/>
        <w:rPr>
          <w:rFonts w:ascii="Georgia" w:hAnsi="Georgia" w:cs="Arial"/>
          <w:b/>
          <w:sz w:val="28"/>
          <w:szCs w:val="28"/>
        </w:rPr>
      </w:pPr>
    </w:p>
    <w:p w:rsidR="00FF17F6" w:rsidRPr="002A0892" w:rsidRDefault="00FF17F6" w:rsidP="00D51A13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A9152C" w:rsidRPr="002A0892" w:rsidRDefault="00A9152C" w:rsidP="002A0892">
      <w:pPr>
        <w:pStyle w:val="Paragraphedeliste"/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Exemples :</w:t>
      </w:r>
    </w:p>
    <w:p w:rsidR="0010740D" w:rsidRPr="002A0892" w:rsidRDefault="0010740D" w:rsidP="00B855DE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2A0892" w:rsidRDefault="002A0892" w:rsidP="002A0892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C315CE" w:rsidRDefault="00AE36E1" w:rsidP="002A0892">
      <w:pPr>
        <w:pStyle w:val="Paragraphedeliste"/>
        <w:shd w:val="clear" w:color="auto" w:fill="FFFFFF" w:themeFill="background1"/>
        <w:rPr>
          <w:rFonts w:ascii="Georgia" w:hAnsi="Georgia" w:cs="Arial"/>
          <w:b/>
          <w:sz w:val="28"/>
          <w:szCs w:val="28"/>
          <w:u w:val="single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Exclamative positive :</w:t>
      </w:r>
    </w:p>
    <w:p w:rsidR="00A9152C" w:rsidRPr="002A0892" w:rsidRDefault="00A9152C" w:rsidP="002A0892">
      <w:pPr>
        <w:ind w:left="709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>Il est</w:t>
      </w:r>
      <w:r w:rsidR="0010740D" w:rsidRPr="002A0892">
        <w:rPr>
          <w:rFonts w:ascii="Georgia" w:hAnsi="Georgia" w:cs="Arial"/>
          <w:b/>
          <w:sz w:val="28"/>
          <w:szCs w:val="28"/>
        </w:rPr>
        <w:t xml:space="preserve"> </w:t>
      </w:r>
      <w:r w:rsidR="002A0892" w:rsidRPr="002A0892">
        <w:rPr>
          <w:rFonts w:ascii="Georgia" w:hAnsi="Georgia" w:cs="Arial"/>
          <w:b/>
          <w:sz w:val="28"/>
          <w:szCs w:val="28"/>
        </w:rPr>
        <w:t>absolument incroyable</w:t>
      </w:r>
      <w:r w:rsidR="0010740D" w:rsidRPr="002A0892">
        <w:rPr>
          <w:rFonts w:ascii="Georgia" w:hAnsi="Georgia" w:cs="Arial"/>
          <w:b/>
          <w:sz w:val="28"/>
          <w:szCs w:val="28"/>
        </w:rPr>
        <w:t xml:space="preserve"> que ce jeune </w:t>
      </w:r>
      <w:r w:rsidRPr="002A0892">
        <w:rPr>
          <w:rFonts w:ascii="Georgia" w:hAnsi="Georgia" w:cs="Arial"/>
          <w:b/>
          <w:sz w:val="28"/>
          <w:szCs w:val="28"/>
        </w:rPr>
        <w:t xml:space="preserve">homme politique d’Amérique latine soit devenu une icône pour une multitude de mouvements révolutionnaires du monde </w:t>
      </w:r>
      <w:r w:rsidR="002A0892" w:rsidRPr="002A0892">
        <w:rPr>
          <w:rFonts w:ascii="Georgia" w:hAnsi="Georgia" w:cs="Arial"/>
          <w:b/>
          <w:sz w:val="28"/>
          <w:szCs w:val="28"/>
        </w:rPr>
        <w:t xml:space="preserve">entier </w:t>
      </w:r>
      <w:r w:rsidR="002A0892" w:rsidRPr="002A0892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>!!!</w:t>
      </w:r>
    </w:p>
    <w:p w:rsidR="002A0892" w:rsidRDefault="002A0892" w:rsidP="00B855DE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2A0892" w:rsidRDefault="002A0892" w:rsidP="00B855DE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AE36E1" w:rsidRDefault="00AE36E1" w:rsidP="002A0892">
      <w:pPr>
        <w:pStyle w:val="Paragraphedeliste"/>
        <w:shd w:val="clear" w:color="auto" w:fill="FFFFFF" w:themeFill="background1"/>
        <w:rPr>
          <w:rFonts w:ascii="Georgia" w:hAnsi="Georgia" w:cs="Arial"/>
          <w:b/>
          <w:sz w:val="28"/>
          <w:szCs w:val="28"/>
          <w:u w:val="single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Interrogative négative :</w:t>
      </w:r>
    </w:p>
    <w:p w:rsidR="002A0892" w:rsidRPr="002A0892" w:rsidRDefault="002A0892" w:rsidP="00B855DE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C315CE" w:rsidRPr="002A0892" w:rsidRDefault="00C315CE" w:rsidP="00B855DE">
      <w:pPr>
        <w:pStyle w:val="Paragraphedeliste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 xml:space="preserve">Quel adolescent contestataire </w:t>
      </w:r>
      <w:r w:rsidRPr="002A0892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>n’</w:t>
      </w:r>
      <w:r w:rsidRPr="002A0892">
        <w:rPr>
          <w:rFonts w:ascii="Georgia" w:hAnsi="Georgia" w:cs="Arial"/>
          <w:b/>
          <w:sz w:val="28"/>
          <w:szCs w:val="28"/>
        </w:rPr>
        <w:t xml:space="preserve">a </w:t>
      </w:r>
      <w:r w:rsidRPr="002A0892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>pas</w:t>
      </w:r>
      <w:r w:rsidRPr="002A0892">
        <w:rPr>
          <w:rFonts w:ascii="Georgia" w:hAnsi="Georgia" w:cs="Arial"/>
          <w:b/>
          <w:sz w:val="28"/>
          <w:szCs w:val="28"/>
        </w:rPr>
        <w:t xml:space="preserve"> porté un T-shirt à l’effigie de ce personn</w:t>
      </w:r>
      <w:r w:rsidR="00AE36E1" w:rsidRPr="002A0892">
        <w:rPr>
          <w:rFonts w:ascii="Georgia" w:hAnsi="Georgia" w:cs="Arial"/>
          <w:b/>
          <w:sz w:val="28"/>
          <w:szCs w:val="28"/>
        </w:rPr>
        <w:t>age controversé</w:t>
      </w:r>
      <w:r w:rsidR="00AE36E1" w:rsidRPr="002A0892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>?</w:t>
      </w:r>
      <w:r w:rsidR="00AE36E1" w:rsidRPr="002A0892">
        <w:rPr>
          <w:rFonts w:ascii="Georgia" w:hAnsi="Georgia" w:cs="Arial"/>
          <w:b/>
          <w:sz w:val="28"/>
          <w:szCs w:val="28"/>
        </w:rPr>
        <w:t xml:space="preserve"> </w:t>
      </w:r>
    </w:p>
    <w:p w:rsidR="00BC5A98" w:rsidRDefault="00BC5A98" w:rsidP="00B855DE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2A0892" w:rsidRDefault="00937AE1" w:rsidP="002A0892">
      <w:pPr>
        <w:rPr>
          <w:rFonts w:ascii="Georgia" w:hAnsi="Georgia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7056603">
            <wp:simplePos x="0" y="0"/>
            <wp:positionH relativeFrom="margin">
              <wp:posOffset>4159885</wp:posOffset>
            </wp:positionH>
            <wp:positionV relativeFrom="margin">
              <wp:posOffset>5505450</wp:posOffset>
            </wp:positionV>
            <wp:extent cx="1870075" cy="2800350"/>
            <wp:effectExtent l="0" t="0" r="0" b="0"/>
            <wp:wrapSquare wrapText="bothSides"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0892" w:rsidRDefault="002A0892" w:rsidP="002A0892">
      <w:pPr>
        <w:pStyle w:val="Paragraphedeliste"/>
        <w:shd w:val="clear" w:color="auto" w:fill="FFFFFF" w:themeFill="background1"/>
        <w:rPr>
          <w:rFonts w:ascii="Georgia" w:hAnsi="Georgia" w:cs="Arial"/>
          <w:b/>
          <w:sz w:val="28"/>
          <w:szCs w:val="28"/>
          <w:u w:val="single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Impérative négative :</w:t>
      </w:r>
    </w:p>
    <w:p w:rsidR="002A0892" w:rsidRDefault="002A0892" w:rsidP="002A0892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2A0892" w:rsidRPr="002A0892" w:rsidRDefault="002A0892" w:rsidP="002A0892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  <w:r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>N</w:t>
      </w:r>
      <w:r w:rsidRPr="002A0892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>e soyez jamais</w:t>
      </w:r>
      <w:r w:rsidRPr="002A0892">
        <w:rPr>
          <w:rFonts w:ascii="Georgia" w:hAnsi="Georgia" w:cs="Arial"/>
          <w:b/>
          <w:sz w:val="28"/>
          <w:szCs w:val="28"/>
        </w:rPr>
        <w:t xml:space="preserve"> esclaves d’une dictature.</w:t>
      </w:r>
      <w:r w:rsidRPr="002A0892">
        <w:rPr>
          <w:rFonts w:ascii="Georgia" w:hAnsi="Georgia"/>
          <w:noProof/>
          <w:sz w:val="28"/>
          <w:szCs w:val="28"/>
          <w:lang w:val="fr-FR" w:eastAsia="fr-FR"/>
        </w:rPr>
        <w:t xml:space="preserve"> </w:t>
      </w:r>
    </w:p>
    <w:p w:rsidR="002A0892" w:rsidRPr="002A0892" w:rsidRDefault="002A0892" w:rsidP="002A0892">
      <w:pPr>
        <w:tabs>
          <w:tab w:val="left" w:pos="945"/>
        </w:tabs>
      </w:pPr>
    </w:p>
    <w:p w:rsidR="00F9456E" w:rsidRPr="002A0892" w:rsidRDefault="00F9456E" w:rsidP="0010740D">
      <w:pPr>
        <w:jc w:val="right"/>
        <w:rPr>
          <w:rFonts w:ascii="Georgia" w:hAnsi="Georgia" w:cs="Arial"/>
          <w:sz w:val="28"/>
          <w:szCs w:val="28"/>
        </w:rPr>
      </w:pPr>
    </w:p>
    <w:p w:rsidR="0010740D" w:rsidRDefault="0010740D" w:rsidP="00BC5A98">
      <w:pPr>
        <w:jc w:val="center"/>
        <w:rPr>
          <w:rFonts w:ascii="Georgia" w:hAnsi="Georgia" w:cs="Arial"/>
          <w:sz w:val="28"/>
          <w:szCs w:val="28"/>
        </w:rPr>
      </w:pPr>
    </w:p>
    <w:p w:rsidR="002A0892" w:rsidRPr="002A0892" w:rsidRDefault="002A0892" w:rsidP="002A0892">
      <w:pPr>
        <w:rPr>
          <w:rFonts w:ascii="Georgia" w:hAnsi="Georgia" w:cs="Arial"/>
          <w:sz w:val="28"/>
          <w:szCs w:val="28"/>
        </w:rPr>
      </w:pPr>
    </w:p>
    <w:p w:rsidR="00A02BAA" w:rsidRDefault="002A0892" w:rsidP="002A0892">
      <w:pPr>
        <w:pStyle w:val="Paragraphedeliste"/>
        <w:numPr>
          <w:ilvl w:val="0"/>
          <w:numId w:val="9"/>
        </w:numPr>
        <w:shd w:val="clear" w:color="auto" w:fill="FFFFFF" w:themeFill="background1"/>
        <w:rPr>
          <w:rFonts w:ascii="Georgia" w:hAnsi="Georgia" w:cs="Arial"/>
          <w:b/>
          <w:sz w:val="32"/>
          <w:szCs w:val="32"/>
          <w:u w:val="single"/>
        </w:rPr>
      </w:pPr>
      <w:r w:rsidRPr="002A0892">
        <w:rPr>
          <w:rFonts w:ascii="Georgia" w:hAnsi="Georgia" w:cs="Arial"/>
          <w:b/>
          <w:sz w:val="32"/>
          <w:szCs w:val="32"/>
          <w:u w:val="single"/>
        </w:rPr>
        <w:t>FORME ACTIVE VS FORME PASSIVE</w:t>
      </w:r>
    </w:p>
    <w:p w:rsidR="002A0892" w:rsidRPr="002A0892" w:rsidRDefault="002A0892" w:rsidP="002A0892">
      <w:pPr>
        <w:rPr>
          <w:rFonts w:ascii="Georgia" w:hAnsi="Georgia" w:cs="Arial"/>
          <w:b/>
          <w:sz w:val="32"/>
          <w:szCs w:val="32"/>
          <w:u w:val="single"/>
        </w:rPr>
      </w:pPr>
    </w:p>
    <w:p w:rsidR="00C315CE" w:rsidRPr="002A0892" w:rsidRDefault="00C315CE" w:rsidP="00C315CE">
      <w:pPr>
        <w:pStyle w:val="Paragraphedeliste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>Dans la phrase de forme active, le sujet fait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 </w:t>
      </w:r>
      <w:r w:rsidRPr="002A0892">
        <w:rPr>
          <w:rFonts w:ascii="Georgia" w:hAnsi="Georgia" w:cs="Arial"/>
          <w:b/>
          <w:sz w:val="28"/>
          <w:szCs w:val="28"/>
        </w:rPr>
        <w:t xml:space="preserve">l’action exprimée par le verbe, contrairement à la phrase de forme passive où le sujet 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subit </w:t>
      </w:r>
      <w:r w:rsidRPr="002A0892">
        <w:rPr>
          <w:rFonts w:ascii="Georgia" w:hAnsi="Georgia" w:cs="Arial"/>
          <w:b/>
          <w:sz w:val="28"/>
          <w:szCs w:val="28"/>
        </w:rPr>
        <w:t>l’action exprimée par le verbe.</w:t>
      </w:r>
    </w:p>
    <w:p w:rsidR="001740BD" w:rsidRPr="002A0892" w:rsidRDefault="001740BD" w:rsidP="00937AE1">
      <w:pPr>
        <w:pStyle w:val="Paragraphedeliste"/>
        <w:rPr>
          <w:rFonts w:ascii="Georgia" w:hAnsi="Georgia" w:cs="Arial"/>
          <w:b/>
          <w:sz w:val="28"/>
          <w:szCs w:val="28"/>
        </w:rPr>
      </w:pPr>
    </w:p>
    <w:p w:rsidR="00BC5A98" w:rsidRDefault="001740BD" w:rsidP="00937AE1">
      <w:pPr>
        <w:pStyle w:val="Paragraphedeliste"/>
        <w:shd w:val="clear" w:color="auto" w:fill="FFFFFF" w:themeFill="background1"/>
        <w:ind w:left="0" w:right="-113"/>
        <w:rPr>
          <w:rFonts w:ascii="Georgia" w:hAnsi="Georgia" w:cs="Arial"/>
          <w:b/>
          <w:sz w:val="28"/>
          <w:szCs w:val="28"/>
          <w:u w:val="single"/>
        </w:rPr>
      </w:pPr>
      <w:r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>E</w:t>
      </w:r>
      <w:r w:rsidR="00BC5A98"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>xemples:</w:t>
      </w:r>
    </w:p>
    <w:p w:rsidR="00937AE1" w:rsidRPr="002A0892" w:rsidRDefault="00937AE1" w:rsidP="00CD2D17">
      <w:pPr>
        <w:pStyle w:val="Paragraphedeliste"/>
        <w:ind w:left="0" w:right="-113"/>
        <w:rPr>
          <w:rFonts w:ascii="Georgia" w:hAnsi="Georgia" w:cs="Arial"/>
          <w:b/>
          <w:sz w:val="28"/>
          <w:szCs w:val="28"/>
          <w:u w:val="single"/>
        </w:rPr>
      </w:pPr>
    </w:p>
    <w:p w:rsidR="00937AE1" w:rsidRDefault="00BC5A98" w:rsidP="00937AE1">
      <w:pPr>
        <w:shd w:val="clear" w:color="auto" w:fill="FFFFFF" w:themeFill="background1"/>
        <w:ind w:right="-113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Forme</w:t>
      </w:r>
      <w:r w:rsidR="00FF17F6" w:rsidRPr="002A0892">
        <w:rPr>
          <w:rFonts w:ascii="Georgia" w:hAnsi="Georgia" w:cs="Arial"/>
          <w:b/>
          <w:sz w:val="28"/>
          <w:szCs w:val="28"/>
          <w:u w:val="single"/>
        </w:rPr>
        <w:t xml:space="preserve"> </w:t>
      </w:r>
      <w:r w:rsidRPr="002A0892">
        <w:rPr>
          <w:rFonts w:ascii="Georgia" w:hAnsi="Georgia" w:cs="Arial"/>
          <w:b/>
          <w:sz w:val="28"/>
          <w:szCs w:val="28"/>
          <w:u w:val="single"/>
        </w:rPr>
        <w:t>active </w:t>
      </w:r>
      <w:r w:rsidRPr="002A0892">
        <w:rPr>
          <w:rFonts w:ascii="Georgia" w:hAnsi="Georgia" w:cs="Arial"/>
          <w:b/>
          <w:sz w:val="28"/>
          <w:szCs w:val="28"/>
        </w:rPr>
        <w:t xml:space="preserve">: </w:t>
      </w:r>
    </w:p>
    <w:p w:rsidR="00E4553B" w:rsidRPr="002A0892" w:rsidRDefault="00937AE1" w:rsidP="00E4553B">
      <w:pPr>
        <w:ind w:right="-113"/>
        <w:rPr>
          <w:rFonts w:ascii="Georgia" w:hAnsi="Georgia" w:cs="Arial"/>
          <w:b/>
          <w:sz w:val="28"/>
          <w:szCs w:val="28"/>
        </w:rPr>
      </w:pPr>
      <w:r>
        <w:rPr>
          <w:rFonts w:ascii="Georgia" w:hAnsi="Georgia" w:cs="Arial"/>
          <w:b/>
          <w:sz w:val="28"/>
          <w:szCs w:val="28"/>
        </w:rPr>
        <w:t>A</w:t>
      </w:r>
      <w:r w:rsidR="00E4553B" w:rsidRPr="002A0892">
        <w:rPr>
          <w:rFonts w:ascii="Georgia" w:hAnsi="Georgia" w:cs="Arial"/>
          <w:b/>
          <w:sz w:val="28"/>
          <w:szCs w:val="28"/>
        </w:rPr>
        <w:t xml:space="preserve">près son combat contre Carlos Conti le 17 novembre 2012, </w:t>
      </w:r>
      <w:r>
        <w:rPr>
          <w:rFonts w:ascii="Georgia" w:hAnsi="Georgia" w:cs="Arial"/>
          <w:b/>
          <w:sz w:val="28"/>
          <w:szCs w:val="28"/>
        </w:rPr>
        <w:t xml:space="preserve">Georges St-Pierre </w:t>
      </w:r>
      <w:r w:rsidR="00E4553B" w:rsidRPr="002A0892">
        <w:rPr>
          <w:rFonts w:ascii="Georgia" w:hAnsi="Georgia" w:cs="Arial"/>
          <w:b/>
          <w:sz w:val="28"/>
          <w:szCs w:val="28"/>
        </w:rPr>
        <w:t>conserve son titre de champion du monde des poids mi-moyens de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 l’</w:t>
      </w:r>
      <w:proofErr w:type="spellStart"/>
      <w:r w:rsidR="00FF17F6" w:rsidRPr="002A0892">
        <w:rPr>
          <w:rFonts w:ascii="Georgia" w:hAnsi="Georgia" w:cs="Arial"/>
          <w:b/>
          <w:sz w:val="28"/>
          <w:szCs w:val="28"/>
        </w:rPr>
        <w:t>Ultimate</w:t>
      </w:r>
      <w:proofErr w:type="spellEnd"/>
      <w:r w:rsidR="00FF17F6" w:rsidRPr="002A0892">
        <w:rPr>
          <w:rFonts w:ascii="Georgia" w:hAnsi="Georgia" w:cs="Arial"/>
          <w:b/>
          <w:sz w:val="28"/>
          <w:szCs w:val="28"/>
        </w:rPr>
        <w:t xml:space="preserve"> </w:t>
      </w:r>
      <w:proofErr w:type="spellStart"/>
      <w:r w:rsidR="00E4553B" w:rsidRPr="002A0892">
        <w:rPr>
          <w:rFonts w:ascii="Georgia" w:hAnsi="Georgia" w:cs="Arial"/>
          <w:b/>
          <w:sz w:val="28"/>
          <w:szCs w:val="28"/>
        </w:rPr>
        <w:t>Fighting</w:t>
      </w:r>
      <w:proofErr w:type="spellEnd"/>
      <w:r w:rsidR="00FF17F6" w:rsidRPr="002A0892">
        <w:rPr>
          <w:rFonts w:ascii="Georgia" w:hAnsi="Georgia" w:cs="Arial"/>
          <w:b/>
          <w:sz w:val="28"/>
          <w:szCs w:val="28"/>
        </w:rPr>
        <w:t xml:space="preserve"> </w:t>
      </w:r>
      <w:proofErr w:type="spellStart"/>
      <w:r w:rsidR="00E4553B" w:rsidRPr="002A0892">
        <w:rPr>
          <w:rFonts w:ascii="Georgia" w:hAnsi="Georgia" w:cs="Arial"/>
          <w:b/>
          <w:sz w:val="28"/>
          <w:szCs w:val="28"/>
        </w:rPr>
        <w:t>Championship</w:t>
      </w:r>
      <w:proofErr w:type="spellEnd"/>
      <w:r w:rsidR="00E4553B" w:rsidRPr="002A0892">
        <w:rPr>
          <w:rFonts w:ascii="Georgia" w:hAnsi="Georgia" w:cs="Arial"/>
          <w:b/>
          <w:sz w:val="28"/>
          <w:szCs w:val="28"/>
        </w:rPr>
        <w:t xml:space="preserve"> (UFC</w:t>
      </w:r>
      <w:r w:rsidR="0058113A" w:rsidRPr="002A0892">
        <w:rPr>
          <w:rFonts w:ascii="Georgia" w:hAnsi="Georgia" w:cs="Arial"/>
          <w:b/>
          <w:sz w:val="28"/>
          <w:szCs w:val="28"/>
        </w:rPr>
        <w:t xml:space="preserve">). </w:t>
      </w:r>
    </w:p>
    <w:p w:rsidR="001740BD" w:rsidRDefault="00E4553B" w:rsidP="00537B21">
      <w:pPr>
        <w:pStyle w:val="Paragraphedeliste"/>
        <w:numPr>
          <w:ilvl w:val="0"/>
          <w:numId w:val="10"/>
        </w:numPr>
        <w:ind w:right="-113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>L</w:t>
      </w:r>
      <w:r w:rsidR="00BC5A98" w:rsidRPr="002A0892">
        <w:rPr>
          <w:rFonts w:ascii="Georgia" w:hAnsi="Georgia" w:cs="Arial"/>
          <w:b/>
          <w:sz w:val="28"/>
          <w:szCs w:val="28"/>
        </w:rPr>
        <w:t>e groupe sujet</w:t>
      </w:r>
      <w:r w:rsidRPr="002A0892">
        <w:rPr>
          <w:rFonts w:ascii="Georgia" w:hAnsi="Georgia" w:cs="Arial"/>
          <w:b/>
          <w:sz w:val="28"/>
          <w:szCs w:val="28"/>
        </w:rPr>
        <w:t>, Georges St-</w:t>
      </w:r>
      <w:r w:rsidR="00937AE1" w:rsidRPr="002A0892">
        <w:rPr>
          <w:rFonts w:ascii="Georgia" w:hAnsi="Georgia" w:cs="Arial"/>
          <w:b/>
          <w:sz w:val="28"/>
          <w:szCs w:val="28"/>
        </w:rPr>
        <w:t>Pierre, fait</w:t>
      </w:r>
      <w:r w:rsidR="00BC5A98" w:rsidRPr="002A0892">
        <w:rPr>
          <w:rFonts w:ascii="Georgia" w:hAnsi="Georgia" w:cs="Arial"/>
          <w:b/>
          <w:sz w:val="28"/>
          <w:szCs w:val="28"/>
        </w:rPr>
        <w:t xml:space="preserve"> l’</w:t>
      </w:r>
      <w:r w:rsidRPr="002A0892">
        <w:rPr>
          <w:rFonts w:ascii="Georgia" w:hAnsi="Georgia" w:cs="Arial"/>
          <w:b/>
          <w:sz w:val="28"/>
          <w:szCs w:val="28"/>
        </w:rPr>
        <w:t>action de conserver son titre.</w:t>
      </w:r>
    </w:p>
    <w:p w:rsidR="00937AE1" w:rsidRPr="002A0892" w:rsidRDefault="00937AE1" w:rsidP="00937AE1">
      <w:pPr>
        <w:pStyle w:val="Paragraphedeliste"/>
        <w:ind w:left="644" w:right="-113"/>
        <w:rPr>
          <w:rFonts w:ascii="Georgia" w:hAnsi="Georgia" w:cs="Arial"/>
          <w:b/>
          <w:sz w:val="28"/>
          <w:szCs w:val="28"/>
        </w:rPr>
      </w:pPr>
    </w:p>
    <w:p w:rsidR="00937AE1" w:rsidRDefault="00BC5A98" w:rsidP="00937AE1">
      <w:pPr>
        <w:shd w:val="clear" w:color="auto" w:fill="FFFFFF" w:themeFill="background1"/>
        <w:ind w:right="-113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Forme passive</w:t>
      </w:r>
      <w:r w:rsidRPr="002A0892">
        <w:rPr>
          <w:rFonts w:ascii="Georgia" w:hAnsi="Georgia" w:cs="Arial"/>
          <w:b/>
          <w:sz w:val="28"/>
          <w:szCs w:val="28"/>
        </w:rPr>
        <w:t xml:space="preserve"> : </w:t>
      </w:r>
      <w:r w:rsidR="00E4553B" w:rsidRPr="002A0892">
        <w:rPr>
          <w:rFonts w:ascii="Georgia" w:hAnsi="Georgia" w:cs="Arial"/>
          <w:b/>
          <w:sz w:val="28"/>
          <w:szCs w:val="28"/>
        </w:rPr>
        <w:tab/>
      </w:r>
    </w:p>
    <w:p w:rsidR="00E4553B" w:rsidRPr="002A0892" w:rsidRDefault="00E4553B" w:rsidP="00E4553B">
      <w:pPr>
        <w:ind w:right="-113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 xml:space="preserve">Parmi les plus populaires au monde, GSP est proclamé athlète de l’année à trois reprises par le magazine Sportsnet.  </w:t>
      </w:r>
    </w:p>
    <w:p w:rsidR="00E4553B" w:rsidRPr="002A0892" w:rsidRDefault="00937AE1" w:rsidP="00537B21">
      <w:pPr>
        <w:pStyle w:val="Paragraphedeliste"/>
        <w:numPr>
          <w:ilvl w:val="0"/>
          <w:numId w:val="10"/>
        </w:numPr>
        <w:ind w:right="-113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/>
          <w:noProof/>
          <w:sz w:val="28"/>
          <w:szCs w:val="28"/>
          <w:lang w:val="fr-FR"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3554730</wp:posOffset>
            </wp:positionH>
            <wp:positionV relativeFrom="margin">
              <wp:posOffset>6505575</wp:posOffset>
            </wp:positionV>
            <wp:extent cx="2160270" cy="1655445"/>
            <wp:effectExtent l="0" t="0" r="0" b="0"/>
            <wp:wrapSquare wrapText="bothSides"/>
            <wp:docPr id="6" name="imgAsset" descr="Description : News Photo: George St Pierre of Canada battles BJ Penn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Asset" descr="Description : News Photo: George St Pierre of Canada battles BJ Penn…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553B" w:rsidRPr="002A0892">
        <w:rPr>
          <w:rFonts w:ascii="Georgia" w:hAnsi="Georgia" w:cs="Arial"/>
          <w:b/>
          <w:sz w:val="28"/>
          <w:szCs w:val="28"/>
        </w:rPr>
        <w:t>Le</w:t>
      </w:r>
      <w:r w:rsidR="00BC5A98" w:rsidRPr="002A0892">
        <w:rPr>
          <w:rFonts w:ascii="Georgia" w:hAnsi="Georgia" w:cs="Arial"/>
          <w:b/>
          <w:sz w:val="28"/>
          <w:szCs w:val="28"/>
        </w:rPr>
        <w:t xml:space="preserve"> sujet</w:t>
      </w:r>
      <w:r w:rsidR="00E4553B" w:rsidRPr="002A0892">
        <w:rPr>
          <w:rFonts w:ascii="Georgia" w:hAnsi="Georgia" w:cs="Arial"/>
          <w:b/>
          <w:sz w:val="28"/>
          <w:szCs w:val="28"/>
        </w:rPr>
        <w:t>, GSP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, </w:t>
      </w:r>
      <w:r w:rsidR="00E4553B" w:rsidRPr="002A0892">
        <w:rPr>
          <w:rFonts w:ascii="Georgia" w:hAnsi="Georgia" w:cs="Arial"/>
          <w:b/>
          <w:sz w:val="28"/>
          <w:szCs w:val="28"/>
        </w:rPr>
        <w:t xml:space="preserve">subit l’action et </w:t>
      </w:r>
      <w:r w:rsidR="00BC5A98" w:rsidRPr="002A0892">
        <w:rPr>
          <w:rFonts w:ascii="Georgia" w:hAnsi="Georgia" w:cs="Arial"/>
          <w:b/>
          <w:sz w:val="28"/>
          <w:szCs w:val="28"/>
        </w:rPr>
        <w:t xml:space="preserve">c’est </w:t>
      </w:r>
      <w:r w:rsidR="00E4553B" w:rsidRPr="002A0892">
        <w:rPr>
          <w:rFonts w:ascii="Georgia" w:hAnsi="Georgia" w:cs="Arial"/>
          <w:b/>
          <w:sz w:val="28"/>
          <w:szCs w:val="28"/>
        </w:rPr>
        <w:t xml:space="preserve">le complément, le magazine </w:t>
      </w:r>
      <w:r w:rsidR="0058113A" w:rsidRPr="002A0892">
        <w:rPr>
          <w:rFonts w:ascii="Georgia" w:hAnsi="Georgia" w:cs="Arial"/>
          <w:b/>
          <w:sz w:val="28"/>
          <w:szCs w:val="28"/>
        </w:rPr>
        <w:t>Sports net</w:t>
      </w:r>
      <w:r w:rsidR="00E4553B" w:rsidRPr="002A0892">
        <w:rPr>
          <w:rFonts w:ascii="Georgia" w:hAnsi="Georgia" w:cs="Arial"/>
          <w:b/>
          <w:sz w:val="28"/>
          <w:szCs w:val="28"/>
        </w:rPr>
        <w:t>, qui fait l’action de proclamer GSP athlète de l’année.</w:t>
      </w:r>
    </w:p>
    <w:p w:rsidR="006A0612" w:rsidRPr="002A0892" w:rsidRDefault="00113DF5" w:rsidP="00537B21">
      <w:pPr>
        <w:ind w:left="708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 xml:space="preserve">                    </w:t>
      </w:r>
      <w:r w:rsidR="00CD2D17" w:rsidRPr="002A0892">
        <w:rPr>
          <w:rFonts w:ascii="Georgia" w:hAnsi="Georgia" w:cs="Arial"/>
          <w:b/>
          <w:sz w:val="28"/>
          <w:szCs w:val="28"/>
        </w:rPr>
        <w:tab/>
      </w:r>
    </w:p>
    <w:p w:rsidR="00E4553B" w:rsidRDefault="00E4553B" w:rsidP="00E4553B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2A0892" w:rsidRDefault="002A0892" w:rsidP="00E4553B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2A0892" w:rsidRDefault="002A0892" w:rsidP="00E4553B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2A0892" w:rsidRPr="002A0892" w:rsidRDefault="002A0892" w:rsidP="00E4553B">
      <w:pPr>
        <w:pStyle w:val="Paragraphedeliste"/>
        <w:rPr>
          <w:rFonts w:ascii="Georgia" w:hAnsi="Georgia" w:cs="Arial"/>
          <w:b/>
          <w:sz w:val="28"/>
          <w:szCs w:val="28"/>
          <w:u w:val="single"/>
        </w:rPr>
      </w:pPr>
    </w:p>
    <w:p w:rsidR="006A0612" w:rsidRPr="00937AE1" w:rsidRDefault="00937AE1" w:rsidP="00937AE1">
      <w:pPr>
        <w:pStyle w:val="Paragraphedeliste"/>
        <w:numPr>
          <w:ilvl w:val="0"/>
          <w:numId w:val="9"/>
        </w:numPr>
        <w:shd w:val="clear" w:color="auto" w:fill="FFFFFF" w:themeFill="background1"/>
        <w:rPr>
          <w:rFonts w:ascii="Georgia" w:hAnsi="Georgia" w:cs="Arial"/>
          <w:b/>
          <w:sz w:val="32"/>
          <w:szCs w:val="32"/>
          <w:u w:val="single"/>
        </w:rPr>
      </w:pPr>
      <w:r w:rsidRPr="00937AE1">
        <w:rPr>
          <w:rFonts w:ascii="Georgia" w:hAnsi="Georgia" w:cs="Arial"/>
          <w:b/>
          <w:sz w:val="32"/>
          <w:szCs w:val="32"/>
          <w:u w:val="single"/>
        </w:rPr>
        <w:t>FORME NEUTRE VS FORME EMPHATIQUE</w:t>
      </w:r>
    </w:p>
    <w:p w:rsidR="00CD2D17" w:rsidRPr="002A0892" w:rsidRDefault="00CD2D17" w:rsidP="00CD2D17">
      <w:pPr>
        <w:rPr>
          <w:rFonts w:ascii="Georgia" w:hAnsi="Georgia" w:cs="Arial"/>
          <w:b/>
          <w:sz w:val="28"/>
          <w:szCs w:val="28"/>
          <w:u w:val="single"/>
        </w:rPr>
      </w:pPr>
    </w:p>
    <w:p w:rsidR="00CD2D17" w:rsidRPr="002A0892" w:rsidRDefault="00CD2D17" w:rsidP="00CD2D17">
      <w:pPr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>La forme emphatique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 </w:t>
      </w:r>
      <w:r w:rsidRPr="002A0892">
        <w:rPr>
          <w:rFonts w:ascii="Georgia" w:hAnsi="Georgia" w:cs="Arial"/>
          <w:b/>
          <w:sz w:val="28"/>
          <w:szCs w:val="28"/>
        </w:rPr>
        <w:t>met l’emphase sur une partie d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e la phrase afin que le lecteur </w:t>
      </w:r>
      <w:r w:rsidRPr="002A0892">
        <w:rPr>
          <w:rFonts w:ascii="Georgia" w:hAnsi="Georgia" w:cs="Arial"/>
          <w:b/>
          <w:sz w:val="28"/>
          <w:szCs w:val="28"/>
        </w:rPr>
        <w:t xml:space="preserve">y accorde un intérêt particulier.  Elle s’oppose à </w:t>
      </w:r>
      <w:r w:rsidR="00937AE1" w:rsidRPr="002A0892">
        <w:rPr>
          <w:rFonts w:ascii="Georgia" w:hAnsi="Georgia" w:cs="Arial"/>
          <w:b/>
          <w:sz w:val="28"/>
          <w:szCs w:val="28"/>
        </w:rPr>
        <w:t>la phrase</w:t>
      </w:r>
      <w:r w:rsidRPr="002A0892">
        <w:rPr>
          <w:rFonts w:ascii="Georgia" w:hAnsi="Georgia" w:cs="Arial"/>
          <w:b/>
          <w:sz w:val="28"/>
          <w:szCs w:val="28"/>
        </w:rPr>
        <w:t xml:space="preserve"> </w:t>
      </w:r>
      <w:r w:rsidR="002014AA" w:rsidRPr="002A0892">
        <w:rPr>
          <w:rFonts w:ascii="Georgia" w:hAnsi="Georgia" w:cs="Arial"/>
          <w:b/>
          <w:sz w:val="28"/>
          <w:szCs w:val="28"/>
        </w:rPr>
        <w:t xml:space="preserve">de forme </w:t>
      </w:r>
      <w:r w:rsidRPr="002A0892">
        <w:rPr>
          <w:rFonts w:ascii="Georgia" w:hAnsi="Georgia" w:cs="Arial"/>
          <w:b/>
          <w:sz w:val="28"/>
          <w:szCs w:val="28"/>
        </w:rPr>
        <w:t xml:space="preserve">neutre 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qui, </w:t>
      </w:r>
      <w:r w:rsidRPr="002A0892">
        <w:rPr>
          <w:rFonts w:ascii="Georgia" w:hAnsi="Georgia" w:cs="Arial"/>
          <w:b/>
          <w:sz w:val="28"/>
          <w:szCs w:val="28"/>
        </w:rPr>
        <w:t xml:space="preserve">elle, </w:t>
      </w:r>
      <w:r w:rsidR="002014AA" w:rsidRPr="002A0892">
        <w:rPr>
          <w:rFonts w:ascii="Georgia" w:hAnsi="Georgia" w:cs="Arial"/>
          <w:b/>
          <w:sz w:val="28"/>
          <w:szCs w:val="28"/>
        </w:rPr>
        <w:t>ne contient aucune partie mise en relief et</w:t>
      </w:r>
      <w:r w:rsidR="000D621C" w:rsidRPr="002A0892">
        <w:rPr>
          <w:rFonts w:ascii="Georgia" w:hAnsi="Georgia" w:cs="Arial"/>
          <w:b/>
          <w:sz w:val="28"/>
          <w:szCs w:val="28"/>
        </w:rPr>
        <w:t xml:space="preserve"> qui</w:t>
      </w:r>
      <w:r w:rsidR="002014AA" w:rsidRPr="002A0892">
        <w:rPr>
          <w:rFonts w:ascii="Georgia" w:hAnsi="Georgia" w:cs="Arial"/>
          <w:b/>
          <w:sz w:val="28"/>
          <w:szCs w:val="28"/>
        </w:rPr>
        <w:t>, de ce fait, ne propose aucune insistance.</w:t>
      </w:r>
    </w:p>
    <w:p w:rsidR="002014AA" w:rsidRPr="002A0892" w:rsidRDefault="002014AA" w:rsidP="00937AE1">
      <w:pPr>
        <w:rPr>
          <w:rFonts w:ascii="Georgia" w:hAnsi="Georgia" w:cs="Arial"/>
          <w:b/>
          <w:sz w:val="28"/>
          <w:szCs w:val="28"/>
        </w:rPr>
      </w:pPr>
    </w:p>
    <w:p w:rsidR="002014AA" w:rsidRPr="002A0892" w:rsidRDefault="002014AA" w:rsidP="00937AE1">
      <w:pPr>
        <w:shd w:val="clear" w:color="auto" w:fill="FFFFFF" w:themeFill="background1"/>
        <w:rPr>
          <w:rFonts w:ascii="Georgia" w:hAnsi="Georgia" w:cs="Arial"/>
          <w:b/>
          <w:sz w:val="28"/>
          <w:szCs w:val="28"/>
          <w:u w:val="single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Exemple</w:t>
      </w:r>
      <w:r w:rsidR="00537B21" w:rsidRPr="002A0892">
        <w:rPr>
          <w:rFonts w:ascii="Georgia" w:hAnsi="Georgia" w:cs="Arial"/>
          <w:b/>
          <w:sz w:val="28"/>
          <w:szCs w:val="28"/>
          <w:u w:val="single"/>
        </w:rPr>
        <w:t>s</w:t>
      </w:r>
      <w:r w:rsidRPr="002A0892">
        <w:rPr>
          <w:rFonts w:ascii="Georgia" w:hAnsi="Georgia" w:cs="Arial"/>
          <w:b/>
          <w:sz w:val="28"/>
          <w:szCs w:val="28"/>
          <w:u w:val="single"/>
        </w:rPr>
        <w:t xml:space="preserve"> : </w:t>
      </w:r>
    </w:p>
    <w:p w:rsidR="00937AE1" w:rsidRDefault="00937AE1" w:rsidP="00537B21">
      <w:pPr>
        <w:rPr>
          <w:rFonts w:ascii="Georgia" w:hAnsi="Georgia" w:cs="Arial"/>
          <w:b/>
          <w:sz w:val="28"/>
          <w:szCs w:val="28"/>
          <w:u w:val="single"/>
        </w:rPr>
      </w:pPr>
    </w:p>
    <w:p w:rsidR="00537B21" w:rsidRPr="002A0892" w:rsidRDefault="00537B21" w:rsidP="00937AE1">
      <w:pPr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Forme neutre</w:t>
      </w:r>
      <w:r w:rsidRPr="002A0892">
        <w:rPr>
          <w:rFonts w:ascii="Georgia" w:hAnsi="Georgia" w:cs="Arial"/>
          <w:b/>
          <w:sz w:val="28"/>
          <w:szCs w:val="28"/>
        </w:rPr>
        <w:t> :</w:t>
      </w:r>
    </w:p>
    <w:p w:rsidR="00537B21" w:rsidRPr="002A0892" w:rsidRDefault="00537B21" w:rsidP="00537B21">
      <w:pPr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>En réalité, Bouddha n’est pas une seul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e personne, mais un titre qu’on </w:t>
      </w:r>
      <w:r w:rsidRPr="002A0892">
        <w:rPr>
          <w:rFonts w:ascii="Georgia" w:hAnsi="Georgia" w:cs="Arial"/>
          <w:b/>
          <w:sz w:val="28"/>
          <w:szCs w:val="28"/>
        </w:rPr>
        <w:t>attribue à quelqu’un ayant atteint le Nirvana.</w:t>
      </w:r>
    </w:p>
    <w:p w:rsidR="00FC4BC7" w:rsidRPr="002A0892" w:rsidRDefault="00FC4BC7" w:rsidP="00937AE1">
      <w:pPr>
        <w:shd w:val="clear" w:color="auto" w:fill="FFFFFF" w:themeFill="background1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Forme emphatique </w:t>
      </w:r>
      <w:r w:rsidRPr="002A0892">
        <w:rPr>
          <w:rFonts w:ascii="Georgia" w:hAnsi="Georgia" w:cs="Arial"/>
          <w:b/>
          <w:sz w:val="28"/>
          <w:szCs w:val="28"/>
        </w:rPr>
        <w:t>:</w:t>
      </w:r>
    </w:p>
    <w:p w:rsidR="00D77A25" w:rsidRPr="002A0892" w:rsidRDefault="00D170D0" w:rsidP="00A144B7">
      <w:pPr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 xml:space="preserve">En réalité, </w:t>
      </w:r>
      <w:r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>Bouddha, c</w:t>
      </w:r>
      <w:r w:rsidR="00FF17F6"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>e</w:t>
      </w:r>
      <w:r w:rsidR="00FF17F6" w:rsidRPr="002A0892">
        <w:rPr>
          <w:rFonts w:ascii="Georgia" w:hAnsi="Georgia" w:cs="Arial"/>
          <w:b/>
          <w:sz w:val="28"/>
          <w:szCs w:val="28"/>
          <w:u w:val="single"/>
        </w:rPr>
        <w:t xml:space="preserve"> </w:t>
      </w:r>
      <w:r w:rsidRPr="002A0892">
        <w:rPr>
          <w:rFonts w:ascii="Georgia" w:hAnsi="Georgia" w:cs="Arial"/>
          <w:b/>
          <w:sz w:val="28"/>
          <w:szCs w:val="28"/>
        </w:rPr>
        <w:t>n’est</w:t>
      </w:r>
      <w:r w:rsidR="00FC4BC7" w:rsidRPr="002A0892">
        <w:rPr>
          <w:rFonts w:ascii="Georgia" w:hAnsi="Georgia" w:cs="Arial"/>
          <w:b/>
          <w:sz w:val="28"/>
          <w:szCs w:val="28"/>
        </w:rPr>
        <w:t xml:space="preserve"> pas une seule personne, mais </w:t>
      </w:r>
      <w:r w:rsidR="00FC4BC7"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>c’</w:t>
      </w:r>
      <w:r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>est un titre qu’on</w:t>
      </w:r>
      <w:r w:rsidR="00FF17F6" w:rsidRPr="002A0892">
        <w:rPr>
          <w:rFonts w:ascii="Georgia" w:hAnsi="Georgia" w:cs="Arial"/>
          <w:b/>
          <w:sz w:val="28"/>
          <w:szCs w:val="28"/>
          <w:u w:val="single"/>
        </w:rPr>
        <w:t xml:space="preserve"> </w:t>
      </w:r>
      <w:r w:rsidRPr="002A0892">
        <w:rPr>
          <w:rFonts w:ascii="Georgia" w:hAnsi="Georgia" w:cs="Arial"/>
          <w:b/>
          <w:sz w:val="28"/>
          <w:szCs w:val="28"/>
        </w:rPr>
        <w:t>attribue à quelqu’un ayant atteint</w:t>
      </w:r>
      <w:r w:rsidR="00537B21" w:rsidRPr="002A0892">
        <w:rPr>
          <w:rFonts w:ascii="Georgia" w:hAnsi="Georgia" w:cs="Arial"/>
          <w:b/>
          <w:sz w:val="28"/>
          <w:szCs w:val="28"/>
        </w:rPr>
        <w:t xml:space="preserve"> le Nirvana.</w:t>
      </w:r>
    </w:p>
    <w:p w:rsidR="00937AE1" w:rsidRDefault="00937AE1" w:rsidP="00A144B7">
      <w:pPr>
        <w:rPr>
          <w:rFonts w:ascii="Georgia" w:hAnsi="Georgia" w:cs="Arial"/>
          <w:b/>
          <w:sz w:val="28"/>
          <w:szCs w:val="28"/>
        </w:rPr>
      </w:pPr>
    </w:p>
    <w:p w:rsidR="00937AE1" w:rsidRDefault="005B6201" w:rsidP="00937AE1">
      <w:pPr>
        <w:spacing w:after="0"/>
        <w:jc w:val="center"/>
        <w:rPr>
          <w:rFonts w:ascii="Georgia" w:hAnsi="Georgia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BC75B10">
            <wp:simplePos x="0" y="0"/>
            <wp:positionH relativeFrom="margin">
              <wp:posOffset>3504565</wp:posOffset>
            </wp:positionH>
            <wp:positionV relativeFrom="margin">
              <wp:posOffset>5857875</wp:posOffset>
            </wp:positionV>
            <wp:extent cx="2625725" cy="1971675"/>
            <wp:effectExtent l="0" t="0" r="0" b="0"/>
            <wp:wrapSquare wrapText="bothSides"/>
            <wp:docPr id="4" name="Image 4" descr="Résultats de recherche d'images pour « bouddha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s de recherche d'images pour « bouddha »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4CEC" w:rsidRPr="002A0892">
        <w:rPr>
          <w:rFonts w:ascii="Georgia" w:hAnsi="Georgia" w:cs="Arial"/>
          <w:b/>
          <w:sz w:val="28"/>
          <w:szCs w:val="28"/>
        </w:rPr>
        <w:t xml:space="preserve">Pour formuler une phrase de forme emphatique, </w:t>
      </w:r>
    </w:p>
    <w:p w:rsidR="00937AE1" w:rsidRDefault="00BB4CEC" w:rsidP="00937AE1">
      <w:pPr>
        <w:spacing w:after="0"/>
        <w:jc w:val="center"/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 xml:space="preserve">vous devez vous servir de marqueurs tels que </w:t>
      </w:r>
    </w:p>
    <w:p w:rsidR="00937AE1" w:rsidRDefault="00BB4CEC" w:rsidP="00937AE1">
      <w:pPr>
        <w:spacing w:after="0"/>
        <w:jc w:val="center"/>
        <w:rPr>
          <w:rFonts w:ascii="Georgia" w:hAnsi="Georgia" w:cs="Arial"/>
          <w:b/>
          <w:sz w:val="28"/>
          <w:szCs w:val="28"/>
        </w:rPr>
      </w:pPr>
      <w:r w:rsidRPr="00937AE1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>ce que, c’est…qui, ce à quoi</w:t>
      </w:r>
      <w:r w:rsidR="00937AE1" w:rsidRPr="00937AE1">
        <w:rPr>
          <w:rFonts w:ascii="Georgia" w:hAnsi="Georgia" w:cs="Arial"/>
          <w:b/>
          <w:sz w:val="28"/>
          <w:szCs w:val="28"/>
        </w:rPr>
        <w:t>.</w:t>
      </w:r>
    </w:p>
    <w:p w:rsidR="00937AE1" w:rsidRDefault="00937AE1" w:rsidP="00937AE1">
      <w:pPr>
        <w:spacing w:after="0"/>
        <w:jc w:val="center"/>
        <w:rPr>
          <w:rFonts w:ascii="Georgia" w:hAnsi="Georgia" w:cs="Arial"/>
          <w:b/>
          <w:sz w:val="28"/>
          <w:szCs w:val="28"/>
          <w:u w:val="single"/>
        </w:rPr>
      </w:pPr>
    </w:p>
    <w:p w:rsidR="00937AE1" w:rsidRDefault="00937AE1" w:rsidP="00937AE1">
      <w:pPr>
        <w:spacing w:after="0"/>
        <w:jc w:val="center"/>
        <w:rPr>
          <w:rFonts w:ascii="Georgia" w:hAnsi="Georgia" w:cs="Arial"/>
          <w:b/>
          <w:sz w:val="28"/>
          <w:szCs w:val="28"/>
          <w:u w:val="single"/>
        </w:rPr>
      </w:pPr>
      <w:r w:rsidRPr="00937AE1">
        <w:rPr>
          <w:rFonts w:ascii="Georgia" w:hAnsi="Georgia" w:cs="Arial"/>
          <w:b/>
          <w:sz w:val="28"/>
          <w:szCs w:val="28"/>
        </w:rPr>
        <w:t xml:space="preserve">Ou vous pouvez </w:t>
      </w:r>
      <w:r w:rsidR="00BB4CEC" w:rsidRPr="002A0892">
        <w:rPr>
          <w:rFonts w:ascii="Georgia" w:hAnsi="Georgia" w:cs="Arial"/>
          <w:b/>
          <w:sz w:val="28"/>
          <w:szCs w:val="28"/>
        </w:rPr>
        <w:t xml:space="preserve">reprendre le groupe nominal par un </w:t>
      </w:r>
      <w:r w:rsidR="00BB4CEC" w:rsidRPr="00937AE1">
        <w:rPr>
          <w:rFonts w:ascii="Georgia" w:hAnsi="Georgia" w:cs="Arial"/>
          <w:b/>
          <w:sz w:val="28"/>
          <w:szCs w:val="28"/>
        </w:rPr>
        <w:t xml:space="preserve">pronom </w:t>
      </w:r>
      <w:r w:rsidR="00BB4CEC" w:rsidRPr="002A0892">
        <w:rPr>
          <w:rFonts w:ascii="Georgia" w:hAnsi="Georgia" w:cs="Arial"/>
          <w:b/>
          <w:sz w:val="28"/>
          <w:szCs w:val="28"/>
        </w:rPr>
        <w:t>comme ceci</w:t>
      </w:r>
      <w:r w:rsidRPr="002A0892">
        <w:rPr>
          <w:rFonts w:ascii="Georgia" w:hAnsi="Georgia" w:cs="Arial"/>
          <w:b/>
          <w:sz w:val="28"/>
          <w:szCs w:val="28"/>
        </w:rPr>
        <w:t> :</w:t>
      </w:r>
      <w:r w:rsidRPr="002A0892">
        <w:rPr>
          <w:rFonts w:ascii="Georgia" w:hAnsi="Georgia" w:cs="Arial"/>
          <w:b/>
          <w:sz w:val="28"/>
          <w:szCs w:val="28"/>
          <w:u w:val="single"/>
        </w:rPr>
        <w:t xml:space="preserve"> </w:t>
      </w:r>
    </w:p>
    <w:p w:rsidR="00937AE1" w:rsidRPr="002A0892" w:rsidRDefault="00937AE1" w:rsidP="005B6201">
      <w:pPr>
        <w:spacing w:after="0"/>
        <w:jc w:val="center"/>
        <w:rPr>
          <w:rFonts w:ascii="Georgia" w:hAnsi="Georgia" w:cs="Arial"/>
          <w:b/>
          <w:sz w:val="28"/>
          <w:szCs w:val="28"/>
        </w:rPr>
      </w:pPr>
      <w:r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>Bouddha</w:t>
      </w:r>
      <w:r w:rsidR="00BB4CEC"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>, lui,</w:t>
      </w:r>
      <w:r w:rsidR="00FF17F6" w:rsidRPr="00937AE1">
        <w:rPr>
          <w:rFonts w:ascii="Georgia" w:hAnsi="Georgia" w:cs="Arial"/>
          <w:b/>
          <w:sz w:val="28"/>
          <w:szCs w:val="28"/>
          <w:u w:val="single"/>
          <w:shd w:val="clear" w:color="auto" w:fill="FFFFFF" w:themeFill="background1"/>
        </w:rPr>
        <w:t xml:space="preserve"> </w:t>
      </w:r>
      <w:r w:rsidR="00BB4CEC" w:rsidRPr="002A0892">
        <w:rPr>
          <w:rFonts w:ascii="Georgia" w:hAnsi="Georgia" w:cs="Arial"/>
          <w:b/>
          <w:sz w:val="28"/>
          <w:szCs w:val="28"/>
        </w:rPr>
        <w:t>est représenté de mille façons</w:t>
      </w:r>
      <w:r w:rsidR="005B6201">
        <w:rPr>
          <w:rFonts w:ascii="Georgia" w:hAnsi="Georgia" w:cs="Arial"/>
          <w:b/>
          <w:sz w:val="28"/>
          <w:szCs w:val="28"/>
        </w:rPr>
        <w:t>.</w:t>
      </w:r>
    </w:p>
    <w:p w:rsidR="00A02BAA" w:rsidRPr="00937AE1" w:rsidRDefault="00937AE1" w:rsidP="00937AE1">
      <w:pPr>
        <w:pStyle w:val="Paragraphedeliste"/>
        <w:numPr>
          <w:ilvl w:val="0"/>
          <w:numId w:val="9"/>
        </w:numPr>
        <w:shd w:val="clear" w:color="auto" w:fill="FFFFFF" w:themeFill="background1"/>
        <w:tabs>
          <w:tab w:val="left" w:pos="3555"/>
        </w:tabs>
        <w:rPr>
          <w:rFonts w:ascii="Georgia" w:hAnsi="Georgia" w:cs="Arial"/>
          <w:sz w:val="32"/>
          <w:szCs w:val="32"/>
        </w:rPr>
      </w:pPr>
      <w:r w:rsidRPr="00937AE1">
        <w:rPr>
          <w:rFonts w:ascii="Georgia" w:hAnsi="Georgia" w:cs="Arial"/>
          <w:b/>
          <w:sz w:val="32"/>
          <w:szCs w:val="32"/>
          <w:u w:val="single"/>
        </w:rPr>
        <w:lastRenderedPageBreak/>
        <w:t>FORME PERSONNELLE VS FORME IMPERSONNELLE</w:t>
      </w:r>
    </w:p>
    <w:p w:rsidR="00937AE1" w:rsidRPr="002A0892" w:rsidRDefault="00937AE1" w:rsidP="00937AE1">
      <w:pPr>
        <w:pStyle w:val="Paragraphedeliste"/>
        <w:tabs>
          <w:tab w:val="left" w:pos="3555"/>
        </w:tabs>
        <w:rPr>
          <w:rFonts w:ascii="Georgia" w:hAnsi="Georgia" w:cs="Arial"/>
          <w:sz w:val="28"/>
          <w:szCs w:val="28"/>
        </w:rPr>
      </w:pPr>
    </w:p>
    <w:p w:rsidR="00CE01F3" w:rsidRPr="002A0892" w:rsidRDefault="00CE01F3" w:rsidP="00CE01F3">
      <w:pPr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</w:rPr>
        <w:t xml:space="preserve">Le groupe sujet de la phrase de </w:t>
      </w:r>
      <w:r w:rsidR="005B6201" w:rsidRPr="002A0892">
        <w:rPr>
          <w:rFonts w:ascii="Georgia" w:hAnsi="Georgia" w:cs="Arial"/>
          <w:b/>
          <w:sz w:val="28"/>
          <w:szCs w:val="28"/>
        </w:rPr>
        <w:t>forme personnelle</w:t>
      </w:r>
      <w:r w:rsidRPr="002A0892">
        <w:rPr>
          <w:rFonts w:ascii="Georgia" w:hAnsi="Georgia" w:cs="Arial"/>
          <w:b/>
          <w:sz w:val="28"/>
          <w:szCs w:val="28"/>
        </w:rPr>
        <w:t xml:space="preserve"> représente une personne, une idée ou une chose </w:t>
      </w:r>
      <w:r w:rsidRPr="005B6201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>contrairement</w:t>
      </w:r>
      <w:r w:rsidRPr="002A0892">
        <w:rPr>
          <w:rFonts w:ascii="Georgia" w:hAnsi="Georgia" w:cs="Arial"/>
          <w:b/>
          <w:sz w:val="28"/>
          <w:szCs w:val="28"/>
        </w:rPr>
        <w:t xml:space="preserve"> au groupe sujet de la phrase de forme impersonnelle qui est </w:t>
      </w:r>
      <w:r w:rsidR="00A144B7" w:rsidRPr="002A0892">
        <w:rPr>
          <w:rFonts w:ascii="Georgia" w:hAnsi="Georgia" w:cs="Arial"/>
          <w:b/>
          <w:sz w:val="28"/>
          <w:szCs w:val="28"/>
        </w:rPr>
        <w:t>«</w:t>
      </w:r>
      <w:r w:rsidR="005B6201">
        <w:rPr>
          <w:rFonts w:ascii="Georgia" w:hAnsi="Georgia" w:cs="Arial"/>
          <w:b/>
          <w:sz w:val="28"/>
          <w:szCs w:val="28"/>
        </w:rPr>
        <w:t xml:space="preserve"> </w:t>
      </w:r>
      <w:r w:rsidR="005B6201" w:rsidRPr="002A0892">
        <w:rPr>
          <w:rFonts w:ascii="Georgia" w:hAnsi="Georgia" w:cs="Arial"/>
          <w:b/>
          <w:sz w:val="28"/>
          <w:szCs w:val="28"/>
        </w:rPr>
        <w:t>il »</w:t>
      </w:r>
      <w:r w:rsidR="00FF17F6" w:rsidRPr="002A0892">
        <w:rPr>
          <w:rFonts w:ascii="Georgia" w:hAnsi="Georgia" w:cs="Arial"/>
          <w:b/>
          <w:sz w:val="28"/>
          <w:szCs w:val="28"/>
        </w:rPr>
        <w:t xml:space="preserve">, </w:t>
      </w:r>
      <w:r w:rsidRPr="002A0892">
        <w:rPr>
          <w:rFonts w:ascii="Georgia" w:hAnsi="Georgia" w:cs="Arial"/>
          <w:b/>
          <w:sz w:val="28"/>
          <w:szCs w:val="28"/>
        </w:rPr>
        <w:t>un «</w:t>
      </w:r>
      <w:r w:rsidR="005B6201">
        <w:rPr>
          <w:rFonts w:ascii="Georgia" w:hAnsi="Georgia" w:cs="Arial"/>
          <w:b/>
          <w:sz w:val="28"/>
          <w:szCs w:val="28"/>
        </w:rPr>
        <w:t xml:space="preserve"> </w:t>
      </w:r>
      <w:r w:rsidR="005B6201" w:rsidRPr="002A0892">
        <w:rPr>
          <w:rFonts w:ascii="Georgia" w:hAnsi="Georgia" w:cs="Arial"/>
          <w:b/>
          <w:sz w:val="28"/>
          <w:szCs w:val="28"/>
        </w:rPr>
        <w:t>il »</w:t>
      </w:r>
      <w:r w:rsidRPr="002A0892">
        <w:rPr>
          <w:rFonts w:ascii="Georgia" w:hAnsi="Georgia" w:cs="Arial"/>
          <w:b/>
          <w:sz w:val="28"/>
          <w:szCs w:val="28"/>
        </w:rPr>
        <w:t xml:space="preserve"> qui ne représente aucun objet, aucune personne.</w:t>
      </w:r>
    </w:p>
    <w:p w:rsidR="00F41C4B" w:rsidRPr="002A0892" w:rsidRDefault="00F41C4B" w:rsidP="00CE01F3">
      <w:pPr>
        <w:rPr>
          <w:rFonts w:ascii="Georgia" w:hAnsi="Georgia" w:cs="Arial"/>
          <w:b/>
          <w:sz w:val="28"/>
          <w:szCs w:val="28"/>
          <w:u w:val="single"/>
        </w:rPr>
      </w:pPr>
    </w:p>
    <w:p w:rsidR="005B6201" w:rsidRDefault="00CE01F3" w:rsidP="005B6201">
      <w:pPr>
        <w:shd w:val="clear" w:color="auto" w:fill="FFFFFF" w:themeFill="background1"/>
        <w:rPr>
          <w:rFonts w:ascii="Georgia" w:hAnsi="Georgia" w:cs="Arial"/>
          <w:b/>
          <w:sz w:val="28"/>
          <w:szCs w:val="28"/>
          <w:u w:val="single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Exemple</w:t>
      </w:r>
      <w:r w:rsidR="00F41C4B" w:rsidRPr="002A0892">
        <w:rPr>
          <w:rFonts w:ascii="Georgia" w:hAnsi="Georgia" w:cs="Arial"/>
          <w:b/>
          <w:sz w:val="28"/>
          <w:szCs w:val="28"/>
          <w:u w:val="single"/>
        </w:rPr>
        <w:t xml:space="preserve">s </w:t>
      </w:r>
      <w:r w:rsidRPr="002A0892">
        <w:rPr>
          <w:rFonts w:ascii="Georgia" w:hAnsi="Georgia" w:cs="Arial"/>
          <w:b/>
          <w:sz w:val="28"/>
          <w:szCs w:val="28"/>
          <w:u w:val="single"/>
        </w:rPr>
        <w:t>:</w:t>
      </w:r>
    </w:p>
    <w:p w:rsidR="005B6201" w:rsidRPr="005B6201" w:rsidRDefault="005B6201" w:rsidP="005B6201">
      <w:pPr>
        <w:rPr>
          <w:rFonts w:ascii="Georgia" w:hAnsi="Georgia" w:cs="Arial"/>
          <w:b/>
          <w:sz w:val="28"/>
          <w:szCs w:val="28"/>
          <w:u w:val="single"/>
        </w:rPr>
      </w:pPr>
    </w:p>
    <w:p w:rsidR="00F41C4B" w:rsidRPr="002A0892" w:rsidRDefault="00F41C4B" w:rsidP="005B6201">
      <w:pPr>
        <w:shd w:val="clear" w:color="auto" w:fill="FFFFFF" w:themeFill="background1"/>
        <w:rPr>
          <w:rFonts w:ascii="Georgia" w:eastAsiaTheme="majorEastAsia" w:hAnsi="Georgia" w:cstheme="majorBidi"/>
          <w:b/>
          <w:sz w:val="28"/>
          <w:szCs w:val="28"/>
        </w:rPr>
      </w:pPr>
      <w:r w:rsidRPr="002A0892">
        <w:rPr>
          <w:rFonts w:ascii="Georgia" w:eastAsiaTheme="majorEastAsia" w:hAnsi="Georgia" w:cstheme="majorBidi"/>
          <w:b/>
          <w:sz w:val="28"/>
          <w:szCs w:val="28"/>
          <w:u w:val="single"/>
        </w:rPr>
        <w:t>Forme personnelle</w:t>
      </w:r>
      <w:r w:rsidRPr="002A0892">
        <w:rPr>
          <w:rFonts w:ascii="Georgia" w:eastAsiaTheme="majorEastAsia" w:hAnsi="Georgia" w:cstheme="majorBidi"/>
          <w:b/>
          <w:sz w:val="28"/>
          <w:szCs w:val="28"/>
        </w:rPr>
        <w:t> </w:t>
      </w:r>
      <w:r w:rsidR="0058113A" w:rsidRPr="002A0892">
        <w:rPr>
          <w:rFonts w:ascii="Georgia" w:eastAsiaTheme="majorEastAsia" w:hAnsi="Georgia" w:cstheme="majorBidi"/>
          <w:b/>
          <w:sz w:val="28"/>
          <w:szCs w:val="28"/>
        </w:rPr>
        <w:t>: groupe</w:t>
      </w:r>
      <w:r w:rsidRPr="002A0892">
        <w:rPr>
          <w:rFonts w:ascii="Georgia" w:eastAsiaTheme="majorEastAsia" w:hAnsi="Georgia" w:cstheme="majorBidi"/>
          <w:b/>
          <w:sz w:val="28"/>
          <w:szCs w:val="28"/>
        </w:rPr>
        <w:t xml:space="preserve"> sujet = Bob Marley : </w:t>
      </w:r>
    </w:p>
    <w:p w:rsidR="00F41C4B" w:rsidRPr="002A0892" w:rsidRDefault="00F41C4B" w:rsidP="00F41C4B">
      <w:pPr>
        <w:rPr>
          <w:rFonts w:ascii="Georgia" w:eastAsiaTheme="majorEastAsia" w:hAnsi="Georgia" w:cstheme="majorBidi"/>
          <w:b/>
          <w:sz w:val="28"/>
          <w:szCs w:val="28"/>
        </w:rPr>
      </w:pPr>
      <w:r w:rsidRPr="005B6201">
        <w:rPr>
          <w:rFonts w:ascii="Georgia" w:eastAsiaTheme="majorEastAsia" w:hAnsi="Georgia" w:cstheme="majorBidi"/>
          <w:b/>
          <w:sz w:val="28"/>
          <w:szCs w:val="28"/>
          <w:shd w:val="clear" w:color="auto" w:fill="FFFFFF" w:themeFill="background1"/>
        </w:rPr>
        <w:t>Bob Marley,</w:t>
      </w:r>
      <w:r w:rsidRPr="002A0892">
        <w:rPr>
          <w:rFonts w:ascii="Georgia" w:eastAsiaTheme="majorEastAsia" w:hAnsi="Georgia" w:cstheme="majorBidi"/>
          <w:b/>
          <w:sz w:val="28"/>
          <w:szCs w:val="28"/>
        </w:rPr>
        <w:t xml:space="preserve"> né en Jamaïque et mort aux États-Unis à l’âge de 36 ans (1945-1981), est reconnu en tant qu’auteur-compositeur-interprète de reggae jamaïcain. </w:t>
      </w:r>
    </w:p>
    <w:p w:rsidR="00F41C4B" w:rsidRPr="002A0892" w:rsidRDefault="00F41C4B" w:rsidP="00F41C4B">
      <w:pPr>
        <w:tabs>
          <w:tab w:val="center" w:pos="2846"/>
        </w:tabs>
        <w:rPr>
          <w:rFonts w:ascii="Georgia" w:hAnsi="Georgia" w:cs="Arial"/>
          <w:b/>
          <w:sz w:val="28"/>
          <w:szCs w:val="28"/>
          <w:u w:val="single"/>
        </w:rPr>
      </w:pPr>
    </w:p>
    <w:p w:rsidR="00F41C4B" w:rsidRPr="002A0892" w:rsidRDefault="00570F8D" w:rsidP="005B6201">
      <w:pPr>
        <w:shd w:val="clear" w:color="auto" w:fill="FFFFFF" w:themeFill="background1"/>
        <w:tabs>
          <w:tab w:val="center" w:pos="2846"/>
        </w:tabs>
        <w:rPr>
          <w:rFonts w:ascii="Georgia" w:hAnsi="Georgia" w:cs="Arial"/>
          <w:b/>
          <w:sz w:val="28"/>
          <w:szCs w:val="28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Forme impersonnelle</w:t>
      </w:r>
      <w:r w:rsidRPr="002A0892">
        <w:rPr>
          <w:rFonts w:ascii="Georgia" w:hAnsi="Georgia" w:cs="Arial"/>
          <w:b/>
          <w:sz w:val="28"/>
          <w:szCs w:val="28"/>
        </w:rPr>
        <w:t> </w:t>
      </w:r>
      <w:r w:rsidR="0058113A" w:rsidRPr="002A0892">
        <w:rPr>
          <w:rFonts w:ascii="Georgia" w:hAnsi="Georgia" w:cs="Arial"/>
          <w:b/>
          <w:sz w:val="28"/>
          <w:szCs w:val="28"/>
        </w:rPr>
        <w:t>: groupe</w:t>
      </w:r>
      <w:r w:rsidRPr="002A0892">
        <w:rPr>
          <w:rFonts w:ascii="Georgia" w:hAnsi="Georgia" w:cs="Arial"/>
          <w:b/>
          <w:sz w:val="28"/>
          <w:szCs w:val="28"/>
        </w:rPr>
        <w:t xml:space="preserve"> sujet = «il » qui n’a aucun référent : </w:t>
      </w:r>
    </w:p>
    <w:p w:rsidR="007B5CB6" w:rsidRPr="002A0892" w:rsidRDefault="000846F8" w:rsidP="00F41C4B">
      <w:pPr>
        <w:tabs>
          <w:tab w:val="center" w:pos="2846"/>
        </w:tabs>
        <w:rPr>
          <w:rFonts w:ascii="Georgia" w:hAnsi="Georgia" w:cs="Arial"/>
          <w:b/>
          <w:sz w:val="28"/>
          <w:szCs w:val="28"/>
        </w:rPr>
      </w:pPr>
      <w:r w:rsidRPr="005B6201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 xml:space="preserve">Il </w:t>
      </w:r>
      <w:r w:rsidRPr="002A0892">
        <w:rPr>
          <w:rFonts w:ascii="Georgia" w:hAnsi="Georgia" w:cs="Arial"/>
          <w:b/>
          <w:sz w:val="28"/>
          <w:szCs w:val="28"/>
        </w:rPr>
        <w:t xml:space="preserve">est étonnant de </w:t>
      </w:r>
      <w:r w:rsidR="007B5CB6" w:rsidRPr="002A0892">
        <w:rPr>
          <w:rFonts w:ascii="Georgia" w:hAnsi="Georgia" w:cs="Arial"/>
          <w:b/>
          <w:sz w:val="28"/>
          <w:szCs w:val="28"/>
        </w:rPr>
        <w:t>«</w:t>
      </w:r>
      <w:r w:rsidR="005B6201">
        <w:rPr>
          <w:rFonts w:ascii="Georgia" w:hAnsi="Georgia" w:cs="Arial"/>
          <w:b/>
          <w:sz w:val="28"/>
          <w:szCs w:val="28"/>
        </w:rPr>
        <w:t xml:space="preserve"> </w:t>
      </w:r>
      <w:r w:rsidR="007B5CB6" w:rsidRPr="002A0892">
        <w:rPr>
          <w:rFonts w:ascii="Georgia" w:hAnsi="Georgia" w:cs="Arial"/>
          <w:b/>
          <w:sz w:val="28"/>
          <w:szCs w:val="28"/>
        </w:rPr>
        <w:t>chiffrer</w:t>
      </w:r>
      <w:r w:rsidR="005B6201">
        <w:rPr>
          <w:rFonts w:ascii="Georgia" w:hAnsi="Georgia" w:cs="Arial"/>
          <w:b/>
          <w:sz w:val="28"/>
          <w:szCs w:val="28"/>
        </w:rPr>
        <w:t xml:space="preserve"> </w:t>
      </w:r>
      <w:r w:rsidR="005B6201" w:rsidRPr="002A0892">
        <w:rPr>
          <w:rFonts w:ascii="Georgia" w:hAnsi="Georgia" w:cs="Arial"/>
          <w:b/>
          <w:sz w:val="28"/>
          <w:szCs w:val="28"/>
        </w:rPr>
        <w:t>» sa</w:t>
      </w:r>
      <w:r w:rsidRPr="002A0892">
        <w:rPr>
          <w:rFonts w:ascii="Georgia" w:hAnsi="Georgia" w:cs="Arial"/>
          <w:b/>
          <w:sz w:val="28"/>
          <w:szCs w:val="28"/>
        </w:rPr>
        <w:t xml:space="preserve"> </w:t>
      </w:r>
      <w:r w:rsidR="0058113A" w:rsidRPr="002A0892">
        <w:rPr>
          <w:rFonts w:ascii="Georgia" w:hAnsi="Georgia" w:cs="Arial"/>
          <w:b/>
          <w:sz w:val="28"/>
          <w:szCs w:val="28"/>
        </w:rPr>
        <w:t>popularité,</w:t>
      </w:r>
      <w:r w:rsidRPr="002A0892">
        <w:rPr>
          <w:rFonts w:ascii="Georgia" w:hAnsi="Georgia" w:cs="Arial"/>
          <w:b/>
          <w:sz w:val="28"/>
          <w:szCs w:val="28"/>
        </w:rPr>
        <w:t xml:space="preserve"> soit 200 millions de disques vendus.</w:t>
      </w:r>
    </w:p>
    <w:p w:rsidR="00F41C4B" w:rsidRPr="002A0892" w:rsidRDefault="005B6201" w:rsidP="00570F8D">
      <w:pPr>
        <w:rPr>
          <w:rFonts w:ascii="Georgia" w:hAnsi="Georgia" w:cs="Arial"/>
          <w:b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BCDADF8">
            <wp:simplePos x="0" y="0"/>
            <wp:positionH relativeFrom="margin">
              <wp:posOffset>3533140</wp:posOffset>
            </wp:positionH>
            <wp:positionV relativeFrom="margin">
              <wp:posOffset>6229350</wp:posOffset>
            </wp:positionV>
            <wp:extent cx="2666365" cy="1990725"/>
            <wp:effectExtent l="0" t="0" r="0" b="0"/>
            <wp:wrapSquare wrapText="bothSides"/>
            <wp:docPr id="7" name="Image 7" descr="Résultats de recherche d'images pour « bob marley 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s de recherche d'images pour « bob marley »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2" r="8560"/>
                    <a:stretch/>
                  </pic:blipFill>
                  <pic:spPr bwMode="auto">
                    <a:xfrm>
                      <a:off x="0" y="0"/>
                      <a:ext cx="266636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1C4B" w:rsidRPr="002A0892" w:rsidRDefault="00570F8D" w:rsidP="005B6201">
      <w:pPr>
        <w:shd w:val="clear" w:color="auto" w:fill="FFFFFF" w:themeFill="background1"/>
        <w:rPr>
          <w:rFonts w:ascii="Georgia" w:hAnsi="Georgia" w:cs="Arial"/>
          <w:b/>
          <w:sz w:val="28"/>
          <w:szCs w:val="28"/>
          <w:u w:val="single"/>
        </w:rPr>
      </w:pPr>
      <w:r w:rsidRPr="002A0892">
        <w:rPr>
          <w:rFonts w:ascii="Georgia" w:hAnsi="Georgia" w:cs="Arial"/>
          <w:b/>
          <w:sz w:val="28"/>
          <w:szCs w:val="28"/>
          <w:u w:val="single"/>
        </w:rPr>
        <w:t>Forme personnelle </w:t>
      </w:r>
      <w:r w:rsidRPr="002A0892">
        <w:rPr>
          <w:rFonts w:ascii="Georgia" w:hAnsi="Georgia" w:cs="Arial"/>
          <w:b/>
          <w:sz w:val="28"/>
          <w:szCs w:val="28"/>
        </w:rPr>
        <w:t xml:space="preserve">: groupe sujet </w:t>
      </w:r>
      <w:r w:rsidR="005B6201" w:rsidRPr="002A0892">
        <w:rPr>
          <w:rFonts w:ascii="Georgia" w:hAnsi="Georgia" w:cs="Arial"/>
          <w:b/>
          <w:sz w:val="28"/>
          <w:szCs w:val="28"/>
        </w:rPr>
        <w:t>= «</w:t>
      </w:r>
      <w:r w:rsidR="005B6201">
        <w:rPr>
          <w:rFonts w:ascii="Georgia" w:hAnsi="Georgia" w:cs="Arial"/>
          <w:b/>
          <w:sz w:val="28"/>
          <w:szCs w:val="28"/>
        </w:rPr>
        <w:t xml:space="preserve"> </w:t>
      </w:r>
      <w:r w:rsidRPr="002A0892">
        <w:rPr>
          <w:rFonts w:ascii="Georgia" w:hAnsi="Georgia" w:cs="Arial"/>
          <w:b/>
          <w:sz w:val="28"/>
          <w:szCs w:val="28"/>
        </w:rPr>
        <w:t>il</w:t>
      </w:r>
      <w:r w:rsidR="005B6201">
        <w:rPr>
          <w:rFonts w:ascii="Georgia" w:hAnsi="Georgia" w:cs="Arial"/>
          <w:b/>
          <w:sz w:val="28"/>
          <w:szCs w:val="28"/>
        </w:rPr>
        <w:t xml:space="preserve"> </w:t>
      </w:r>
      <w:r w:rsidRPr="002A0892">
        <w:rPr>
          <w:rFonts w:ascii="Georgia" w:hAnsi="Georgia" w:cs="Arial"/>
          <w:b/>
          <w:sz w:val="28"/>
          <w:szCs w:val="28"/>
        </w:rPr>
        <w:t>» dont le réfé</w:t>
      </w:r>
      <w:r w:rsidR="00F41C4B" w:rsidRPr="002A0892">
        <w:rPr>
          <w:rFonts w:ascii="Georgia" w:hAnsi="Georgia" w:cs="Arial"/>
          <w:b/>
          <w:sz w:val="28"/>
          <w:szCs w:val="28"/>
        </w:rPr>
        <w:t xml:space="preserve">rent </w:t>
      </w:r>
      <w:r w:rsidRPr="002A0892">
        <w:rPr>
          <w:rFonts w:ascii="Georgia" w:hAnsi="Georgia" w:cs="Arial"/>
          <w:b/>
          <w:sz w:val="28"/>
          <w:szCs w:val="28"/>
        </w:rPr>
        <w:t>est Bob Marley :</w:t>
      </w:r>
    </w:p>
    <w:p w:rsidR="005B6201" w:rsidRPr="005B6201" w:rsidRDefault="00570F8D" w:rsidP="005B6201">
      <w:pPr>
        <w:rPr>
          <w:rFonts w:ascii="Georgia" w:hAnsi="Georgia" w:cs="Arial"/>
          <w:b/>
          <w:sz w:val="28"/>
          <w:szCs w:val="28"/>
        </w:rPr>
      </w:pPr>
      <w:r w:rsidRPr="005B6201">
        <w:rPr>
          <w:rFonts w:ascii="Georgia" w:hAnsi="Georgia" w:cs="Arial"/>
          <w:b/>
          <w:sz w:val="28"/>
          <w:szCs w:val="28"/>
          <w:shd w:val="clear" w:color="auto" w:fill="FFFFFF" w:themeFill="background1"/>
        </w:rPr>
        <w:t xml:space="preserve">IL </w:t>
      </w:r>
      <w:r w:rsidR="007B5CB6" w:rsidRPr="002A0892">
        <w:rPr>
          <w:rFonts w:ascii="Georgia" w:hAnsi="Georgia" w:cs="Arial"/>
          <w:b/>
          <w:sz w:val="28"/>
          <w:szCs w:val="28"/>
        </w:rPr>
        <w:t xml:space="preserve">a aussi fait connaître mondialement le mouvement rastafari, </w:t>
      </w:r>
      <w:r w:rsidR="005B6201" w:rsidRPr="002A0892">
        <w:rPr>
          <w:rFonts w:ascii="Georgia" w:hAnsi="Georgia" w:cs="Arial"/>
          <w:b/>
          <w:sz w:val="28"/>
          <w:szCs w:val="28"/>
        </w:rPr>
        <w:t>mieux connu</w:t>
      </w:r>
      <w:r w:rsidR="007B5CB6" w:rsidRPr="002A0892">
        <w:rPr>
          <w:rFonts w:ascii="Georgia" w:hAnsi="Georgia" w:cs="Arial"/>
          <w:b/>
          <w:sz w:val="28"/>
          <w:szCs w:val="28"/>
        </w:rPr>
        <w:t xml:space="preserve"> sous le nom de «</w:t>
      </w:r>
      <w:r w:rsidR="005B6201">
        <w:rPr>
          <w:rFonts w:ascii="Georgia" w:hAnsi="Georgia" w:cs="Arial"/>
          <w:b/>
          <w:sz w:val="28"/>
          <w:szCs w:val="28"/>
        </w:rPr>
        <w:t xml:space="preserve"> </w:t>
      </w:r>
      <w:r w:rsidR="007B5CB6" w:rsidRPr="002A0892">
        <w:rPr>
          <w:rFonts w:ascii="Georgia" w:hAnsi="Georgia" w:cs="Arial"/>
          <w:b/>
          <w:sz w:val="28"/>
          <w:szCs w:val="28"/>
        </w:rPr>
        <w:t>rasta</w:t>
      </w:r>
      <w:r w:rsidR="005B6201">
        <w:rPr>
          <w:rFonts w:ascii="Georgia" w:hAnsi="Georgia" w:cs="Arial"/>
          <w:b/>
          <w:sz w:val="28"/>
          <w:szCs w:val="28"/>
        </w:rPr>
        <w:t xml:space="preserve"> </w:t>
      </w:r>
      <w:r w:rsidR="007B5CB6" w:rsidRPr="002A0892">
        <w:rPr>
          <w:rFonts w:ascii="Georgia" w:hAnsi="Georgia" w:cs="Arial"/>
          <w:b/>
          <w:sz w:val="28"/>
          <w:szCs w:val="28"/>
        </w:rPr>
        <w:t>», apparu bien avant lui lors des années 30.</w:t>
      </w:r>
      <w:bookmarkStart w:id="0" w:name="_GoBack"/>
      <w:bookmarkEnd w:id="0"/>
    </w:p>
    <w:sectPr w:rsidR="005B6201" w:rsidRPr="005B6201" w:rsidSect="00FB3B1F">
      <w:pgSz w:w="12240" w:h="15840"/>
      <w:pgMar w:top="1440" w:right="1800" w:bottom="1440" w:left="180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D80" w:rsidRDefault="00606D80" w:rsidP="00D90CDB">
      <w:pPr>
        <w:spacing w:after="0" w:line="240" w:lineRule="auto"/>
      </w:pPr>
      <w:r>
        <w:separator/>
      </w:r>
    </w:p>
  </w:endnote>
  <w:endnote w:type="continuationSeparator" w:id="0">
    <w:p w:rsidR="00606D80" w:rsidRDefault="00606D80" w:rsidP="00D9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D80" w:rsidRDefault="00606D80" w:rsidP="00D90CDB">
      <w:pPr>
        <w:spacing w:after="0" w:line="240" w:lineRule="auto"/>
      </w:pPr>
      <w:r>
        <w:separator/>
      </w:r>
    </w:p>
  </w:footnote>
  <w:footnote w:type="continuationSeparator" w:id="0">
    <w:p w:rsidR="00606D80" w:rsidRDefault="00606D80" w:rsidP="00D9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04AD"/>
    <w:multiLevelType w:val="hybridMultilevel"/>
    <w:tmpl w:val="C8A2776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0D7A"/>
    <w:multiLevelType w:val="hybridMultilevel"/>
    <w:tmpl w:val="7682F45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F63E4"/>
    <w:multiLevelType w:val="hybridMultilevel"/>
    <w:tmpl w:val="E82A536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D14"/>
    <w:multiLevelType w:val="hybridMultilevel"/>
    <w:tmpl w:val="93B6521C"/>
    <w:lvl w:ilvl="0" w:tplc="5B649A7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 w:themeColor="text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A1690"/>
    <w:multiLevelType w:val="hybridMultilevel"/>
    <w:tmpl w:val="6BF6464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A0917"/>
    <w:multiLevelType w:val="hybridMultilevel"/>
    <w:tmpl w:val="429CA59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76A87"/>
    <w:multiLevelType w:val="hybridMultilevel"/>
    <w:tmpl w:val="394A47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C325D"/>
    <w:multiLevelType w:val="hybridMultilevel"/>
    <w:tmpl w:val="9248425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347F9"/>
    <w:multiLevelType w:val="hybridMultilevel"/>
    <w:tmpl w:val="5E185AB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257C02"/>
    <w:multiLevelType w:val="hybridMultilevel"/>
    <w:tmpl w:val="33023E4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282"/>
    <w:rsid w:val="00056130"/>
    <w:rsid w:val="00067E37"/>
    <w:rsid w:val="000846F8"/>
    <w:rsid w:val="000D621C"/>
    <w:rsid w:val="0010740D"/>
    <w:rsid w:val="00113DF5"/>
    <w:rsid w:val="001740BD"/>
    <w:rsid w:val="001A5C8A"/>
    <w:rsid w:val="002014AA"/>
    <w:rsid w:val="002808D6"/>
    <w:rsid w:val="002A0892"/>
    <w:rsid w:val="002E1CF4"/>
    <w:rsid w:val="00303D47"/>
    <w:rsid w:val="003D3F06"/>
    <w:rsid w:val="0042592C"/>
    <w:rsid w:val="00467310"/>
    <w:rsid w:val="00476282"/>
    <w:rsid w:val="004B74A1"/>
    <w:rsid w:val="00504A6E"/>
    <w:rsid w:val="00537B21"/>
    <w:rsid w:val="00570F8D"/>
    <w:rsid w:val="0058113A"/>
    <w:rsid w:val="005B6201"/>
    <w:rsid w:val="00606D80"/>
    <w:rsid w:val="00662E88"/>
    <w:rsid w:val="006A0612"/>
    <w:rsid w:val="00702396"/>
    <w:rsid w:val="00706F31"/>
    <w:rsid w:val="00792937"/>
    <w:rsid w:val="007B5CB6"/>
    <w:rsid w:val="007D5B6E"/>
    <w:rsid w:val="008006AB"/>
    <w:rsid w:val="00814184"/>
    <w:rsid w:val="008A47A5"/>
    <w:rsid w:val="00937AE1"/>
    <w:rsid w:val="00986090"/>
    <w:rsid w:val="009B7326"/>
    <w:rsid w:val="00A02BAA"/>
    <w:rsid w:val="00A144B7"/>
    <w:rsid w:val="00A9152C"/>
    <w:rsid w:val="00AE36E1"/>
    <w:rsid w:val="00B855DE"/>
    <w:rsid w:val="00B93140"/>
    <w:rsid w:val="00B97659"/>
    <w:rsid w:val="00BB4CEC"/>
    <w:rsid w:val="00BC5A98"/>
    <w:rsid w:val="00C315CE"/>
    <w:rsid w:val="00C815B7"/>
    <w:rsid w:val="00C913E6"/>
    <w:rsid w:val="00CD2D17"/>
    <w:rsid w:val="00CD4FE8"/>
    <w:rsid w:val="00CE01F3"/>
    <w:rsid w:val="00D170D0"/>
    <w:rsid w:val="00D31540"/>
    <w:rsid w:val="00D51A13"/>
    <w:rsid w:val="00D77A25"/>
    <w:rsid w:val="00D90CDB"/>
    <w:rsid w:val="00E12DD1"/>
    <w:rsid w:val="00E4553B"/>
    <w:rsid w:val="00E627E5"/>
    <w:rsid w:val="00EB49F2"/>
    <w:rsid w:val="00F41C4B"/>
    <w:rsid w:val="00F9456E"/>
    <w:rsid w:val="00F95751"/>
    <w:rsid w:val="00FB323E"/>
    <w:rsid w:val="00FB3B1F"/>
    <w:rsid w:val="00FC4BC7"/>
    <w:rsid w:val="00FD4586"/>
    <w:rsid w:val="00FD5BA6"/>
    <w:rsid w:val="00FF0EFC"/>
    <w:rsid w:val="00FF1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11944"/>
  <w15:docId w15:val="{E75A197A-7E42-4589-9380-07319FE8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2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561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90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CDB"/>
  </w:style>
  <w:style w:type="paragraph" w:styleId="Pieddepage">
    <w:name w:val="footer"/>
    <w:basedOn w:val="Normal"/>
    <w:link w:val="PieddepageCar"/>
    <w:uiPriority w:val="99"/>
    <w:unhideWhenUsed/>
    <w:rsid w:val="00D90C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CDB"/>
  </w:style>
  <w:style w:type="paragraph" w:styleId="Citation">
    <w:name w:val="Quote"/>
    <w:basedOn w:val="Normal"/>
    <w:next w:val="Normal"/>
    <w:link w:val="CitationCar"/>
    <w:uiPriority w:val="29"/>
    <w:qFormat/>
    <w:rsid w:val="009B7326"/>
    <w:rPr>
      <w:rFonts w:asciiTheme="minorHAnsi" w:eastAsiaTheme="minorEastAsia" w:hAnsiTheme="minorHAnsi" w:cstheme="minorBidi"/>
      <w:i/>
      <w:iCs/>
      <w:color w:val="000000" w:themeColor="text1"/>
      <w:lang w:eastAsia="fr-CA"/>
    </w:rPr>
  </w:style>
  <w:style w:type="character" w:customStyle="1" w:styleId="CitationCar">
    <w:name w:val="Citation Car"/>
    <w:basedOn w:val="Policepardfaut"/>
    <w:link w:val="Citation"/>
    <w:uiPriority w:val="29"/>
    <w:rsid w:val="009B7326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9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5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15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39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60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FF1E-451D-4EFB-9E88-D9480D24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Links>
    <vt:vector size="12" baseType="variant">
      <vt:variant>
        <vt:i4>2162740</vt:i4>
      </vt:variant>
      <vt:variant>
        <vt:i4>0</vt:i4>
      </vt:variant>
      <vt:variant>
        <vt:i4>0</vt:i4>
      </vt:variant>
      <vt:variant>
        <vt:i4>5</vt:i4>
      </vt:variant>
      <vt:variant>
        <vt:lpwstr>http://www.gettyimages.ca/detail/news-photo/the-quebecois-author-composer-and-singer-gilles-vigneault-news-photo/104414262</vt:lpwstr>
      </vt:variant>
      <vt:variant>
        <vt:lpwstr/>
      </vt:variant>
      <vt:variant>
        <vt:i4>2162740</vt:i4>
      </vt:variant>
      <vt:variant>
        <vt:i4>2889</vt:i4>
      </vt:variant>
      <vt:variant>
        <vt:i4>1030</vt:i4>
      </vt:variant>
      <vt:variant>
        <vt:i4>4</vt:i4>
      </vt:variant>
      <vt:variant>
        <vt:lpwstr>http://www.gettyimages.ca/detail/news-photo/the-quebecois-author-composer-and-singer-gilles-vigneault-news-photo/104414262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Dallaire Sylvain</dc:creator>
  <cp:lastModifiedBy>Utilisateur</cp:lastModifiedBy>
  <cp:revision>2</cp:revision>
  <dcterms:created xsi:type="dcterms:W3CDTF">2019-05-20T15:12:00Z</dcterms:created>
  <dcterms:modified xsi:type="dcterms:W3CDTF">2019-05-20T15:12:00Z</dcterms:modified>
</cp:coreProperties>
</file>