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A1008" w14:textId="616AB28A" w:rsidR="00342D71" w:rsidRDefault="00C92504" w:rsidP="00342D7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Niveau </w:t>
      </w:r>
      <w:r w:rsidR="00172E1F">
        <w:rPr>
          <w:sz w:val="48"/>
          <w:szCs w:val="48"/>
        </w:rPr>
        <w:t xml:space="preserve">Écrit </w:t>
      </w:r>
      <w:r w:rsidR="00CF1CAB">
        <w:rPr>
          <w:sz w:val="48"/>
          <w:szCs w:val="48"/>
        </w:rPr>
        <w:t>2</w:t>
      </w:r>
      <w:r w:rsidR="00342D71">
        <w:rPr>
          <w:sz w:val="48"/>
          <w:szCs w:val="48"/>
        </w:rPr>
        <w:t xml:space="preserve"> </w:t>
      </w:r>
      <w:r w:rsidR="00614AD5">
        <w:rPr>
          <w:sz w:val="48"/>
          <w:szCs w:val="48"/>
        </w:rPr>
        <w:t>–</w:t>
      </w:r>
      <w:r w:rsidR="00BF1F49">
        <w:rPr>
          <w:sz w:val="48"/>
          <w:szCs w:val="48"/>
        </w:rPr>
        <w:t xml:space="preserve"> </w:t>
      </w:r>
      <w:r w:rsidR="00172E1F">
        <w:rPr>
          <w:sz w:val="48"/>
          <w:szCs w:val="48"/>
        </w:rPr>
        <w:t>Formule hybride</w:t>
      </w:r>
    </w:p>
    <w:p w14:paraId="70D5E6A2" w14:textId="4F38B7CF" w:rsidR="00342D71" w:rsidRDefault="00342D71" w:rsidP="0034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>
        <w:rPr>
          <w:sz w:val="48"/>
          <w:szCs w:val="48"/>
        </w:rPr>
        <w:t>Horaire</w:t>
      </w:r>
      <w:r w:rsidR="0032543A">
        <w:rPr>
          <w:sz w:val="48"/>
          <w:szCs w:val="48"/>
        </w:rPr>
        <w:t xml:space="preserve"> des </w:t>
      </w:r>
      <w:r w:rsidR="004F02AD">
        <w:rPr>
          <w:sz w:val="48"/>
          <w:szCs w:val="48"/>
        </w:rPr>
        <w:t>cours</w:t>
      </w:r>
      <w:r w:rsidR="0032543A">
        <w:rPr>
          <w:sz w:val="48"/>
          <w:szCs w:val="48"/>
        </w:rPr>
        <w:t xml:space="preserve"> en </w:t>
      </w:r>
      <w:r w:rsidR="00614AD5">
        <w:rPr>
          <w:sz w:val="48"/>
          <w:szCs w:val="48"/>
        </w:rPr>
        <w:t>ligne</w:t>
      </w:r>
    </w:p>
    <w:p w14:paraId="38F21B0D" w14:textId="7DFFB9EB" w:rsidR="00882DD4" w:rsidRDefault="009B6909" w:rsidP="009B690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En ligne : les mercredi</w:t>
      </w:r>
      <w:r w:rsidR="009B0206">
        <w:rPr>
          <w:b/>
          <w:sz w:val="48"/>
          <w:szCs w:val="48"/>
        </w:rPr>
        <w:t xml:space="preserve"> et vendredi</w:t>
      </w:r>
    </w:p>
    <w:p w14:paraId="4093DE51" w14:textId="6D008449" w:rsidR="009B6909" w:rsidRDefault="009B0206" w:rsidP="009B690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En classe : les lundi, mardi et jeudi</w:t>
      </w:r>
    </w:p>
    <w:p w14:paraId="719A401E" w14:textId="77777777" w:rsidR="00342D71" w:rsidRDefault="00342D71" w:rsidP="0034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>
        <w:rPr>
          <w:sz w:val="48"/>
          <w:szCs w:val="48"/>
        </w:rPr>
        <w:t>Gestion des présences</w:t>
      </w:r>
    </w:p>
    <w:p w14:paraId="55730776" w14:textId="4D63AF57" w:rsidR="00882DD4" w:rsidRPr="00BD0CEA" w:rsidRDefault="00342D71" w:rsidP="00342D71">
      <w:pPr>
        <w:tabs>
          <w:tab w:val="left" w:pos="2625"/>
        </w:tabs>
        <w:jc w:val="both"/>
        <w:rPr>
          <w:sz w:val="40"/>
          <w:szCs w:val="40"/>
        </w:rPr>
      </w:pPr>
      <w:r w:rsidRPr="00BD0CEA">
        <w:rPr>
          <w:sz w:val="40"/>
          <w:szCs w:val="40"/>
        </w:rPr>
        <w:t>Lorsqu</w:t>
      </w:r>
      <w:r w:rsidR="00614AD5">
        <w:rPr>
          <w:sz w:val="40"/>
          <w:szCs w:val="40"/>
        </w:rPr>
        <w:t>e vous travaillez de la maison, v</w:t>
      </w:r>
      <w:r w:rsidRPr="00BD0CEA">
        <w:rPr>
          <w:sz w:val="40"/>
          <w:szCs w:val="40"/>
        </w:rPr>
        <w:t>otre connexion à Moodle et la remise des trav</w:t>
      </w:r>
      <w:r w:rsidR="00BD0CEA" w:rsidRPr="00BD0CEA">
        <w:rPr>
          <w:sz w:val="40"/>
          <w:szCs w:val="40"/>
        </w:rPr>
        <w:t>aux indiqueront que vous étiez en apprentissage</w:t>
      </w:r>
      <w:r w:rsidRPr="00BD0CEA">
        <w:rPr>
          <w:sz w:val="40"/>
          <w:szCs w:val="40"/>
        </w:rPr>
        <w:t xml:space="preserve"> </w:t>
      </w:r>
      <w:r w:rsidR="00614AD5">
        <w:rPr>
          <w:sz w:val="40"/>
          <w:szCs w:val="40"/>
        </w:rPr>
        <w:t>en ligne</w:t>
      </w:r>
      <w:r w:rsidRPr="00BD0CEA">
        <w:rPr>
          <w:sz w:val="40"/>
          <w:szCs w:val="40"/>
        </w:rPr>
        <w:t xml:space="preserve">. </w:t>
      </w:r>
      <w:r w:rsidR="00614AD5">
        <w:rPr>
          <w:sz w:val="40"/>
          <w:szCs w:val="40"/>
        </w:rPr>
        <w:t>C’est pourquoi il est primordial que vous vous présentiez en classe pour recevoir les consignes des travaux à faire et les documents dont vous aurez besoin.</w:t>
      </w:r>
      <w:r w:rsidR="009B6909">
        <w:rPr>
          <w:sz w:val="40"/>
          <w:szCs w:val="40"/>
        </w:rPr>
        <w:t xml:space="preserve"> Notez que 10% de la note finale sera attribuée à la participation : </w:t>
      </w:r>
      <w:r w:rsidR="007C689A">
        <w:rPr>
          <w:sz w:val="40"/>
          <w:szCs w:val="40"/>
        </w:rPr>
        <w:t xml:space="preserve">exercices complétés, </w:t>
      </w:r>
      <w:r w:rsidR="009B6909">
        <w:rPr>
          <w:sz w:val="40"/>
          <w:szCs w:val="40"/>
        </w:rPr>
        <w:t>travaux</w:t>
      </w:r>
      <w:r w:rsidR="007C689A">
        <w:rPr>
          <w:sz w:val="40"/>
          <w:szCs w:val="40"/>
        </w:rPr>
        <w:t xml:space="preserve"> remis</w:t>
      </w:r>
      <w:r w:rsidR="009B6909">
        <w:rPr>
          <w:sz w:val="40"/>
          <w:szCs w:val="40"/>
        </w:rPr>
        <w:t xml:space="preserve">, </w:t>
      </w:r>
      <w:r w:rsidR="007C689A">
        <w:rPr>
          <w:sz w:val="40"/>
          <w:szCs w:val="40"/>
        </w:rPr>
        <w:t>r</w:t>
      </w:r>
      <w:r w:rsidR="009B6909">
        <w:rPr>
          <w:sz w:val="40"/>
          <w:szCs w:val="40"/>
        </w:rPr>
        <w:t>oman</w:t>
      </w:r>
      <w:r w:rsidR="007C689A">
        <w:rPr>
          <w:sz w:val="40"/>
          <w:szCs w:val="40"/>
        </w:rPr>
        <w:t xml:space="preserve"> lu</w:t>
      </w:r>
      <w:r w:rsidR="009B6909">
        <w:rPr>
          <w:sz w:val="40"/>
          <w:szCs w:val="40"/>
        </w:rPr>
        <w:t>.</w:t>
      </w:r>
    </w:p>
    <w:p w14:paraId="5B408A06" w14:textId="77777777" w:rsidR="00342D71" w:rsidRDefault="00342D71" w:rsidP="0034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2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Vous avez des questions?</w:t>
      </w:r>
    </w:p>
    <w:p w14:paraId="55FBE9BC" w14:textId="2EAB2D10" w:rsidR="001513D6" w:rsidRDefault="00BD0CEA" w:rsidP="00342D71">
      <w:pPr>
        <w:tabs>
          <w:tab w:val="left" w:pos="2625"/>
        </w:tabs>
        <w:jc w:val="both"/>
        <w:rPr>
          <w:sz w:val="48"/>
          <w:szCs w:val="48"/>
        </w:rPr>
      </w:pPr>
      <w:r>
        <w:rPr>
          <w:sz w:val="40"/>
          <w:szCs w:val="40"/>
        </w:rPr>
        <w:t>Si vous travaillez de la maison et que vous avez des question</w:t>
      </w:r>
      <w:r w:rsidR="00BF1F49">
        <w:rPr>
          <w:sz w:val="40"/>
          <w:szCs w:val="40"/>
        </w:rPr>
        <w:t>s, n’hésitez pas à m’écrire sur la plateforme ou par</w:t>
      </w:r>
      <w:r w:rsidR="00342D71" w:rsidRPr="00BD0CEA">
        <w:rPr>
          <w:sz w:val="40"/>
          <w:szCs w:val="40"/>
        </w:rPr>
        <w:t xml:space="preserve"> courriel :</w:t>
      </w:r>
      <w:r>
        <w:rPr>
          <w:sz w:val="40"/>
          <w:szCs w:val="40"/>
        </w:rPr>
        <w:t xml:space="preserve"> </w:t>
      </w:r>
      <w:hyperlink r:id="rId4" w:history="1">
        <w:r w:rsidR="00112702" w:rsidRPr="00721A52">
          <w:rPr>
            <w:rStyle w:val="Lienhypertexte"/>
            <w:sz w:val="40"/>
            <w:szCs w:val="40"/>
          </w:rPr>
          <w:t>jeannotte.v@csdm.qc.ca</w:t>
        </w:r>
      </w:hyperlink>
      <w:r w:rsidR="00342D71">
        <w:rPr>
          <w:sz w:val="48"/>
          <w:szCs w:val="48"/>
        </w:rPr>
        <w:tab/>
      </w:r>
    </w:p>
    <w:p w14:paraId="157DAC01" w14:textId="77777777" w:rsidR="00614AD5" w:rsidRDefault="00614AD5" w:rsidP="00112702">
      <w:pPr>
        <w:tabs>
          <w:tab w:val="left" w:pos="2625"/>
        </w:tabs>
        <w:jc w:val="right"/>
        <w:rPr>
          <w:sz w:val="24"/>
          <w:szCs w:val="24"/>
        </w:rPr>
      </w:pPr>
    </w:p>
    <w:p w14:paraId="05385168" w14:textId="58816D29" w:rsidR="00112702" w:rsidRDefault="00112702" w:rsidP="00112702">
      <w:pPr>
        <w:tabs>
          <w:tab w:val="left" w:pos="2625"/>
        </w:tabs>
        <w:jc w:val="right"/>
        <w:rPr>
          <w:sz w:val="24"/>
          <w:szCs w:val="24"/>
        </w:rPr>
      </w:pPr>
      <w:r w:rsidRPr="00112702">
        <w:rPr>
          <w:sz w:val="24"/>
          <w:szCs w:val="24"/>
        </w:rPr>
        <w:t xml:space="preserve">Valérie </w:t>
      </w:r>
      <w:proofErr w:type="spellStart"/>
      <w:r w:rsidRPr="00112702">
        <w:rPr>
          <w:sz w:val="24"/>
          <w:szCs w:val="24"/>
        </w:rPr>
        <w:t>Jeannotte</w:t>
      </w:r>
      <w:bookmarkStart w:id="0" w:name="_GoBack"/>
      <w:bookmarkEnd w:id="0"/>
      <w:proofErr w:type="spellEnd"/>
    </w:p>
    <w:p w14:paraId="7845A837" w14:textId="23533C85" w:rsidR="00F06F62" w:rsidRDefault="00F06F62" w:rsidP="00112702">
      <w:pPr>
        <w:tabs>
          <w:tab w:val="left" w:pos="2625"/>
        </w:tabs>
        <w:jc w:val="right"/>
        <w:rPr>
          <w:sz w:val="24"/>
          <w:szCs w:val="24"/>
        </w:rPr>
      </w:pPr>
    </w:p>
    <w:p w14:paraId="4B457B94" w14:textId="43A2BE9F" w:rsidR="00F06F62" w:rsidRDefault="00F06F62" w:rsidP="00112702">
      <w:pPr>
        <w:tabs>
          <w:tab w:val="left" w:pos="2625"/>
        </w:tabs>
        <w:jc w:val="right"/>
        <w:rPr>
          <w:sz w:val="24"/>
          <w:szCs w:val="24"/>
        </w:rPr>
      </w:pPr>
    </w:p>
    <w:p w14:paraId="5577BC24" w14:textId="77777777" w:rsidR="00F06F62" w:rsidRDefault="00F06F62" w:rsidP="00112702">
      <w:pPr>
        <w:tabs>
          <w:tab w:val="left" w:pos="2625"/>
        </w:tabs>
        <w:jc w:val="right"/>
        <w:rPr>
          <w:sz w:val="24"/>
          <w:szCs w:val="24"/>
        </w:rPr>
      </w:pPr>
    </w:p>
    <w:p w14:paraId="56ECF755" w14:textId="52894C19" w:rsidR="00367A60" w:rsidRDefault="00367A60" w:rsidP="00367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25"/>
        </w:tabs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Session </w:t>
      </w:r>
      <w:r w:rsidR="006617B1">
        <w:rPr>
          <w:sz w:val="48"/>
          <w:szCs w:val="48"/>
        </w:rPr>
        <w:t xml:space="preserve">du 7 </w:t>
      </w:r>
      <w:r w:rsidR="00CF1CAB">
        <w:rPr>
          <w:sz w:val="48"/>
          <w:szCs w:val="48"/>
        </w:rPr>
        <w:t>janvier</w:t>
      </w:r>
      <w:r w:rsidR="0093003A">
        <w:rPr>
          <w:sz w:val="48"/>
          <w:szCs w:val="48"/>
        </w:rPr>
        <w:t xml:space="preserve"> au </w:t>
      </w:r>
      <w:r w:rsidR="00CF1CAB">
        <w:rPr>
          <w:sz w:val="48"/>
          <w:szCs w:val="48"/>
        </w:rPr>
        <w:t>1</w:t>
      </w:r>
      <w:r w:rsidR="00CF1CAB" w:rsidRPr="00CF1CAB">
        <w:rPr>
          <w:sz w:val="48"/>
          <w:szCs w:val="48"/>
          <w:vertAlign w:val="superscript"/>
        </w:rPr>
        <w:t>er</w:t>
      </w:r>
      <w:r w:rsidR="00CF1CAB">
        <w:rPr>
          <w:sz w:val="48"/>
          <w:szCs w:val="48"/>
        </w:rPr>
        <w:t xml:space="preserve"> mars</w:t>
      </w:r>
      <w:r>
        <w:rPr>
          <w:sz w:val="48"/>
          <w:szCs w:val="48"/>
        </w:rPr>
        <w:t> : calendrier</w:t>
      </w:r>
    </w:p>
    <w:p w14:paraId="5267306E" w14:textId="12DFEE2F" w:rsidR="00367A60" w:rsidRPr="005E026F" w:rsidRDefault="00367A60" w:rsidP="00367A60">
      <w:pPr>
        <w:jc w:val="center"/>
        <w:rPr>
          <w:sz w:val="48"/>
          <w:szCs w:val="48"/>
        </w:rPr>
      </w:pPr>
    </w:p>
    <w:p w14:paraId="5BB9DB14" w14:textId="77777777" w:rsidR="00367A60" w:rsidRPr="005E026F" w:rsidRDefault="00367A60" w:rsidP="00367A60">
      <w:pPr>
        <w:jc w:val="center"/>
        <w:rPr>
          <w:b/>
          <w:sz w:val="48"/>
          <w:szCs w:val="48"/>
        </w:rPr>
      </w:pPr>
      <w:r w:rsidRPr="005E026F">
        <w:rPr>
          <w:b/>
          <w:sz w:val="48"/>
          <w:szCs w:val="48"/>
        </w:rPr>
        <w:t>*Horaire spécial</w:t>
      </w:r>
    </w:p>
    <w:p w14:paraId="041681E2" w14:textId="20D08578" w:rsidR="00367A60" w:rsidRPr="005E026F" w:rsidRDefault="00367A60" w:rsidP="00367A60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Semaine du </w:t>
      </w:r>
      <w:r w:rsidR="00CF1CAB">
        <w:rPr>
          <w:sz w:val="48"/>
          <w:szCs w:val="48"/>
        </w:rPr>
        <w:t>7</w:t>
      </w:r>
      <w:r>
        <w:rPr>
          <w:sz w:val="48"/>
          <w:szCs w:val="48"/>
        </w:rPr>
        <w:t xml:space="preserve"> au </w:t>
      </w:r>
      <w:r w:rsidR="00CF1CAB">
        <w:rPr>
          <w:sz w:val="48"/>
          <w:szCs w:val="48"/>
        </w:rPr>
        <w:t>11 janvier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1"/>
        <w:gridCol w:w="1724"/>
        <w:gridCol w:w="1726"/>
        <w:gridCol w:w="1724"/>
        <w:gridCol w:w="1705"/>
      </w:tblGrid>
      <w:tr w:rsidR="00367A60" w:rsidRPr="00400A33" w14:paraId="3617F20E" w14:textId="77777777" w:rsidTr="00CB5469">
        <w:tc>
          <w:tcPr>
            <w:tcW w:w="1756" w:type="dxa"/>
          </w:tcPr>
          <w:p w14:paraId="6E8178FD" w14:textId="72FDE14E" w:rsidR="00367A60" w:rsidRPr="006617B1" w:rsidRDefault="00367A60" w:rsidP="00CF1CAB">
            <w:pPr>
              <w:rPr>
                <w:sz w:val="44"/>
                <w:szCs w:val="44"/>
              </w:rPr>
            </w:pPr>
            <w:r w:rsidRPr="006617B1">
              <w:rPr>
                <w:sz w:val="44"/>
                <w:szCs w:val="44"/>
              </w:rPr>
              <w:t>Lundi</w:t>
            </w:r>
            <w:r w:rsidR="006617B1" w:rsidRPr="006617B1">
              <w:rPr>
                <w:sz w:val="44"/>
                <w:szCs w:val="44"/>
              </w:rPr>
              <w:t xml:space="preserve"> </w:t>
            </w:r>
            <w:r w:rsidR="00CF1CAB">
              <w:rPr>
                <w:sz w:val="44"/>
                <w:szCs w:val="44"/>
              </w:rPr>
              <w:t>7</w:t>
            </w:r>
          </w:p>
        </w:tc>
        <w:tc>
          <w:tcPr>
            <w:tcW w:w="1756" w:type="dxa"/>
          </w:tcPr>
          <w:p w14:paraId="780B8375" w14:textId="3275D26F" w:rsidR="00367A60" w:rsidRPr="00400A33" w:rsidRDefault="00367A60" w:rsidP="00CF1CA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Mar </w:t>
            </w:r>
            <w:r w:rsidR="00CF1CAB">
              <w:rPr>
                <w:sz w:val="44"/>
                <w:szCs w:val="44"/>
              </w:rPr>
              <w:t>8</w:t>
            </w:r>
          </w:p>
        </w:tc>
        <w:tc>
          <w:tcPr>
            <w:tcW w:w="1756" w:type="dxa"/>
          </w:tcPr>
          <w:p w14:paraId="6CBF21F4" w14:textId="1AF14B22" w:rsidR="00367A60" w:rsidRPr="00400A33" w:rsidRDefault="00367A60" w:rsidP="00CF1CA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M</w:t>
            </w:r>
            <w:r w:rsidR="006617B1">
              <w:rPr>
                <w:sz w:val="44"/>
                <w:szCs w:val="44"/>
              </w:rPr>
              <w:t>erc</w:t>
            </w:r>
            <w:proofErr w:type="spellEnd"/>
            <w:r w:rsidR="006617B1">
              <w:rPr>
                <w:sz w:val="44"/>
                <w:szCs w:val="44"/>
              </w:rPr>
              <w:t xml:space="preserve"> </w:t>
            </w:r>
            <w:r w:rsidR="00CF1CAB">
              <w:rPr>
                <w:sz w:val="44"/>
                <w:szCs w:val="44"/>
              </w:rPr>
              <w:t>9</w:t>
            </w:r>
          </w:p>
        </w:tc>
        <w:tc>
          <w:tcPr>
            <w:tcW w:w="1756" w:type="dxa"/>
          </w:tcPr>
          <w:p w14:paraId="7B86709E" w14:textId="0F527342" w:rsidR="00367A60" w:rsidRPr="00400A33" w:rsidRDefault="00367A60" w:rsidP="00CF1CAB">
            <w:pPr>
              <w:rPr>
                <w:sz w:val="44"/>
                <w:szCs w:val="44"/>
              </w:rPr>
            </w:pPr>
            <w:r w:rsidRPr="00400A33">
              <w:rPr>
                <w:sz w:val="44"/>
                <w:szCs w:val="44"/>
              </w:rPr>
              <w:t>Jeudi</w:t>
            </w:r>
            <w:r w:rsidR="00CF1CAB">
              <w:rPr>
                <w:sz w:val="44"/>
                <w:szCs w:val="44"/>
              </w:rPr>
              <w:t xml:space="preserve"> 10</w:t>
            </w:r>
          </w:p>
        </w:tc>
        <w:tc>
          <w:tcPr>
            <w:tcW w:w="1756" w:type="dxa"/>
          </w:tcPr>
          <w:p w14:paraId="6F9B5BA6" w14:textId="5DA569E5" w:rsidR="00367A60" w:rsidRPr="006617B1" w:rsidRDefault="00367A60" w:rsidP="00CF1CAB">
            <w:pPr>
              <w:rPr>
                <w:sz w:val="44"/>
                <w:szCs w:val="44"/>
              </w:rPr>
            </w:pPr>
            <w:r w:rsidRPr="006617B1">
              <w:rPr>
                <w:sz w:val="44"/>
                <w:szCs w:val="44"/>
              </w:rPr>
              <w:t>V</w:t>
            </w:r>
            <w:r w:rsidR="00CF1CAB">
              <w:rPr>
                <w:sz w:val="44"/>
                <w:szCs w:val="44"/>
              </w:rPr>
              <w:t>end 11</w:t>
            </w:r>
          </w:p>
        </w:tc>
      </w:tr>
      <w:tr w:rsidR="00367A60" w:rsidRPr="00400A33" w14:paraId="0E7A93D8" w14:textId="77777777" w:rsidTr="00CB5469">
        <w:trPr>
          <w:trHeight w:val="1182"/>
        </w:trPr>
        <w:tc>
          <w:tcPr>
            <w:tcW w:w="1756" w:type="dxa"/>
          </w:tcPr>
          <w:p w14:paraId="4FADDB93" w14:textId="77FC2532" w:rsidR="00367A60" w:rsidRPr="006617B1" w:rsidRDefault="00CF1CAB" w:rsidP="00CB546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Pédago</w:t>
            </w:r>
          </w:p>
        </w:tc>
        <w:tc>
          <w:tcPr>
            <w:tcW w:w="1756" w:type="dxa"/>
          </w:tcPr>
          <w:p w14:paraId="5BCD8419" w14:textId="536EA648" w:rsidR="00367A60" w:rsidRPr="00400A33" w:rsidRDefault="00367A60" w:rsidP="00CB546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En classe</w:t>
            </w:r>
          </w:p>
        </w:tc>
        <w:tc>
          <w:tcPr>
            <w:tcW w:w="1756" w:type="dxa"/>
          </w:tcPr>
          <w:p w14:paraId="765189EC" w14:textId="6D2768D2" w:rsidR="00367A60" w:rsidRPr="006617B1" w:rsidRDefault="00367A60" w:rsidP="006617B1">
            <w:pPr>
              <w:rPr>
                <w:b/>
                <w:sz w:val="48"/>
                <w:szCs w:val="48"/>
              </w:rPr>
            </w:pPr>
            <w:r w:rsidRPr="006617B1">
              <w:rPr>
                <w:b/>
                <w:sz w:val="48"/>
                <w:szCs w:val="48"/>
              </w:rPr>
              <w:t xml:space="preserve">En </w:t>
            </w:r>
            <w:r w:rsidR="006617B1" w:rsidRPr="006617B1">
              <w:rPr>
                <w:b/>
                <w:sz w:val="48"/>
                <w:szCs w:val="48"/>
              </w:rPr>
              <w:t>classe</w:t>
            </w:r>
          </w:p>
        </w:tc>
        <w:tc>
          <w:tcPr>
            <w:tcW w:w="1756" w:type="dxa"/>
          </w:tcPr>
          <w:p w14:paraId="31251095" w14:textId="01F603E3" w:rsidR="00367A60" w:rsidRPr="00400A33" w:rsidRDefault="00367A60" w:rsidP="00CB546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En classe</w:t>
            </w:r>
          </w:p>
        </w:tc>
        <w:tc>
          <w:tcPr>
            <w:tcW w:w="1756" w:type="dxa"/>
          </w:tcPr>
          <w:p w14:paraId="75F9E2B1" w14:textId="231777A9" w:rsidR="00367A60" w:rsidRPr="006617B1" w:rsidRDefault="006617B1" w:rsidP="00CB5469">
            <w:pPr>
              <w:rPr>
                <w:sz w:val="48"/>
                <w:szCs w:val="48"/>
              </w:rPr>
            </w:pPr>
            <w:r w:rsidRPr="006617B1">
              <w:rPr>
                <w:sz w:val="48"/>
                <w:szCs w:val="48"/>
              </w:rPr>
              <w:t>En ligne</w:t>
            </w:r>
          </w:p>
        </w:tc>
      </w:tr>
    </w:tbl>
    <w:p w14:paraId="0F867C8B" w14:textId="77777777" w:rsidR="00367A60" w:rsidRDefault="00367A60" w:rsidP="00367A60"/>
    <w:p w14:paraId="717607A1" w14:textId="5A61EC72" w:rsidR="00367A60" w:rsidRPr="005E026F" w:rsidRDefault="00367A60" w:rsidP="00367A60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Semaine du </w:t>
      </w:r>
      <w:r w:rsidR="00CF1CAB">
        <w:rPr>
          <w:sz w:val="48"/>
          <w:szCs w:val="48"/>
        </w:rPr>
        <w:t>18</w:t>
      </w:r>
      <w:r>
        <w:rPr>
          <w:sz w:val="48"/>
          <w:szCs w:val="48"/>
        </w:rPr>
        <w:t xml:space="preserve"> au </w:t>
      </w:r>
      <w:r w:rsidR="00CF1CAB">
        <w:rPr>
          <w:sz w:val="48"/>
          <w:szCs w:val="48"/>
        </w:rPr>
        <w:t>22</w:t>
      </w:r>
      <w:r w:rsidR="006617B1">
        <w:rPr>
          <w:sz w:val="48"/>
          <w:szCs w:val="48"/>
        </w:rPr>
        <w:t xml:space="preserve"> </w:t>
      </w:r>
      <w:r w:rsidR="00CF1CAB">
        <w:rPr>
          <w:sz w:val="48"/>
          <w:szCs w:val="48"/>
        </w:rPr>
        <w:t>février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4"/>
        <w:gridCol w:w="1711"/>
        <w:gridCol w:w="1684"/>
        <w:gridCol w:w="1826"/>
        <w:gridCol w:w="1715"/>
      </w:tblGrid>
      <w:tr w:rsidR="00CF1CAB" w:rsidRPr="00400A33" w14:paraId="6FC2EEB2" w14:textId="77777777" w:rsidTr="00CF1CAB">
        <w:tc>
          <w:tcPr>
            <w:tcW w:w="1420" w:type="dxa"/>
          </w:tcPr>
          <w:p w14:paraId="580FB20F" w14:textId="74CB3835" w:rsidR="00CF1CAB" w:rsidRPr="005E026F" w:rsidRDefault="00CF1CAB" w:rsidP="00CF1CAB">
            <w:pPr>
              <w:ind w:right="-240"/>
              <w:rPr>
                <w:sz w:val="44"/>
                <w:szCs w:val="44"/>
              </w:rPr>
            </w:pPr>
            <w:r w:rsidRPr="006617B1">
              <w:rPr>
                <w:sz w:val="44"/>
                <w:szCs w:val="44"/>
              </w:rPr>
              <w:t xml:space="preserve">Lundi </w:t>
            </w:r>
            <w:r>
              <w:rPr>
                <w:sz w:val="44"/>
                <w:szCs w:val="44"/>
              </w:rPr>
              <w:t>18</w:t>
            </w:r>
          </w:p>
        </w:tc>
        <w:tc>
          <w:tcPr>
            <w:tcW w:w="1719" w:type="dxa"/>
          </w:tcPr>
          <w:p w14:paraId="6D2ECBFA" w14:textId="662AFB6B" w:rsidR="00CF1CAB" w:rsidRPr="005E026F" w:rsidRDefault="00CF1CAB" w:rsidP="00CF1CA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Mar </w:t>
            </w:r>
            <w:r>
              <w:rPr>
                <w:sz w:val="44"/>
                <w:szCs w:val="44"/>
              </w:rPr>
              <w:t>19</w:t>
            </w:r>
          </w:p>
        </w:tc>
        <w:tc>
          <w:tcPr>
            <w:tcW w:w="1719" w:type="dxa"/>
          </w:tcPr>
          <w:p w14:paraId="3754308E" w14:textId="5E220AD9" w:rsidR="00CF1CAB" w:rsidRPr="00881090" w:rsidRDefault="00CF1CAB" w:rsidP="00CF1CAB">
            <w:pPr>
              <w:rPr>
                <w:b/>
                <w:sz w:val="44"/>
                <w:szCs w:val="44"/>
              </w:rPr>
            </w:pPr>
            <w:r>
              <w:rPr>
                <w:sz w:val="44"/>
                <w:szCs w:val="44"/>
              </w:rPr>
              <w:t>Merc</w:t>
            </w:r>
            <w:r>
              <w:rPr>
                <w:sz w:val="44"/>
                <w:szCs w:val="44"/>
              </w:rPr>
              <w:t>20</w:t>
            </w:r>
          </w:p>
        </w:tc>
        <w:tc>
          <w:tcPr>
            <w:tcW w:w="2008" w:type="dxa"/>
          </w:tcPr>
          <w:p w14:paraId="33D77F71" w14:textId="090F96DE" w:rsidR="00CF1CAB" w:rsidRPr="00881090" w:rsidRDefault="00CF1CAB" w:rsidP="00CF1CAB">
            <w:pPr>
              <w:rPr>
                <w:b/>
                <w:sz w:val="44"/>
                <w:szCs w:val="44"/>
              </w:rPr>
            </w:pPr>
            <w:r w:rsidRPr="00400A33">
              <w:rPr>
                <w:sz w:val="44"/>
                <w:szCs w:val="44"/>
              </w:rPr>
              <w:t>Jeudi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21</w:t>
            </w:r>
          </w:p>
        </w:tc>
        <w:tc>
          <w:tcPr>
            <w:tcW w:w="1764" w:type="dxa"/>
          </w:tcPr>
          <w:p w14:paraId="6D40F34E" w14:textId="639EF7AC" w:rsidR="00CF1CAB" w:rsidRPr="005E026F" w:rsidRDefault="00CF1CAB" w:rsidP="00CF1CAB">
            <w:pPr>
              <w:rPr>
                <w:sz w:val="44"/>
                <w:szCs w:val="44"/>
              </w:rPr>
            </w:pPr>
            <w:r w:rsidRPr="006617B1">
              <w:rPr>
                <w:sz w:val="44"/>
                <w:szCs w:val="44"/>
              </w:rPr>
              <w:t>V</w:t>
            </w:r>
            <w:r>
              <w:rPr>
                <w:sz w:val="44"/>
                <w:szCs w:val="44"/>
              </w:rPr>
              <w:t>end22</w:t>
            </w:r>
          </w:p>
        </w:tc>
      </w:tr>
      <w:tr w:rsidR="00CF1CAB" w:rsidRPr="00400A33" w14:paraId="2525DCC6" w14:textId="77777777" w:rsidTr="00CF1CAB">
        <w:trPr>
          <w:trHeight w:val="1182"/>
        </w:trPr>
        <w:tc>
          <w:tcPr>
            <w:tcW w:w="1420" w:type="dxa"/>
          </w:tcPr>
          <w:p w14:paraId="244C0A24" w14:textId="299C69B5" w:rsidR="00CF1CAB" w:rsidRPr="006617B1" w:rsidRDefault="00CF1CAB" w:rsidP="00CF1CA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Pédago</w:t>
            </w:r>
          </w:p>
        </w:tc>
        <w:tc>
          <w:tcPr>
            <w:tcW w:w="1719" w:type="dxa"/>
          </w:tcPr>
          <w:p w14:paraId="142DDB13" w14:textId="10B91200" w:rsidR="00CF1CAB" w:rsidRPr="00CF1CAB" w:rsidRDefault="00CF1CAB" w:rsidP="00CF1CAB">
            <w:pPr>
              <w:rPr>
                <w:b/>
                <w:sz w:val="48"/>
                <w:szCs w:val="48"/>
              </w:rPr>
            </w:pPr>
            <w:r w:rsidRPr="00CF1CAB">
              <w:rPr>
                <w:b/>
                <w:sz w:val="48"/>
                <w:szCs w:val="48"/>
              </w:rPr>
              <w:t>Pédago</w:t>
            </w:r>
          </w:p>
        </w:tc>
        <w:tc>
          <w:tcPr>
            <w:tcW w:w="1719" w:type="dxa"/>
          </w:tcPr>
          <w:p w14:paraId="3E3A3321" w14:textId="2055B007" w:rsidR="00CF1CAB" w:rsidRPr="006617B1" w:rsidRDefault="00CF1CAB" w:rsidP="00CF1CAB">
            <w:pPr>
              <w:rPr>
                <w:sz w:val="48"/>
                <w:szCs w:val="48"/>
              </w:rPr>
            </w:pPr>
            <w:r w:rsidRPr="006617B1">
              <w:rPr>
                <w:b/>
                <w:sz w:val="48"/>
                <w:szCs w:val="48"/>
              </w:rPr>
              <w:t>En classe</w:t>
            </w:r>
          </w:p>
        </w:tc>
        <w:tc>
          <w:tcPr>
            <w:tcW w:w="2008" w:type="dxa"/>
          </w:tcPr>
          <w:p w14:paraId="59C860EA" w14:textId="7208275D" w:rsidR="00CF1CAB" w:rsidRPr="00881090" w:rsidRDefault="00CF1CAB" w:rsidP="00CF1CAB">
            <w:pPr>
              <w:rPr>
                <w:b/>
                <w:sz w:val="48"/>
                <w:szCs w:val="48"/>
              </w:rPr>
            </w:pPr>
            <w:r>
              <w:rPr>
                <w:sz w:val="48"/>
                <w:szCs w:val="48"/>
              </w:rPr>
              <w:t>En classe</w:t>
            </w:r>
          </w:p>
        </w:tc>
        <w:tc>
          <w:tcPr>
            <w:tcW w:w="1764" w:type="dxa"/>
          </w:tcPr>
          <w:p w14:paraId="773AC85F" w14:textId="1590DCBC" w:rsidR="00CF1CAB" w:rsidRPr="00400A33" w:rsidRDefault="00CF1CAB" w:rsidP="00CF1CAB">
            <w:pPr>
              <w:rPr>
                <w:sz w:val="48"/>
                <w:szCs w:val="48"/>
              </w:rPr>
            </w:pPr>
            <w:r w:rsidRPr="006617B1">
              <w:rPr>
                <w:sz w:val="48"/>
                <w:szCs w:val="48"/>
              </w:rPr>
              <w:t>En ligne</w:t>
            </w:r>
          </w:p>
        </w:tc>
      </w:tr>
    </w:tbl>
    <w:p w14:paraId="28C8B3D6" w14:textId="77777777" w:rsidR="00367A60" w:rsidRDefault="00367A60" w:rsidP="00367A60">
      <w:pPr>
        <w:tabs>
          <w:tab w:val="left" w:pos="3270"/>
        </w:tabs>
        <w:jc w:val="both"/>
        <w:rPr>
          <w:sz w:val="48"/>
          <w:szCs w:val="48"/>
        </w:rPr>
      </w:pPr>
    </w:p>
    <w:p w14:paraId="2C50410A" w14:textId="77777777" w:rsidR="0093003A" w:rsidRPr="00367A60" w:rsidRDefault="0093003A" w:rsidP="00367A60">
      <w:pPr>
        <w:tabs>
          <w:tab w:val="left" w:pos="3270"/>
        </w:tabs>
        <w:spacing w:line="240" w:lineRule="auto"/>
        <w:jc w:val="both"/>
        <w:rPr>
          <w:sz w:val="36"/>
          <w:szCs w:val="36"/>
        </w:rPr>
      </w:pPr>
    </w:p>
    <w:p w14:paraId="2D5206BB" w14:textId="7F2AF8F0" w:rsidR="00367A60" w:rsidRPr="00367A60" w:rsidRDefault="00367A60" w:rsidP="00367A60">
      <w:pPr>
        <w:tabs>
          <w:tab w:val="left" w:pos="3270"/>
        </w:tabs>
        <w:jc w:val="both"/>
        <w:rPr>
          <w:sz w:val="48"/>
          <w:szCs w:val="48"/>
        </w:rPr>
      </w:pPr>
      <w:r>
        <w:rPr>
          <w:sz w:val="48"/>
          <w:szCs w:val="48"/>
        </w:rPr>
        <w:tab/>
      </w:r>
    </w:p>
    <w:sectPr w:rsidR="00367A60" w:rsidRPr="00367A60" w:rsidSect="00614AD5"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71"/>
    <w:rsid w:val="000272AF"/>
    <w:rsid w:val="00112702"/>
    <w:rsid w:val="00147BBE"/>
    <w:rsid w:val="001513D6"/>
    <w:rsid w:val="00172E1F"/>
    <w:rsid w:val="00305342"/>
    <w:rsid w:val="0032543A"/>
    <w:rsid w:val="00342D71"/>
    <w:rsid w:val="00367A60"/>
    <w:rsid w:val="003B2BFE"/>
    <w:rsid w:val="004F02AD"/>
    <w:rsid w:val="004F1952"/>
    <w:rsid w:val="00614AD5"/>
    <w:rsid w:val="006617B1"/>
    <w:rsid w:val="007C689A"/>
    <w:rsid w:val="007D0387"/>
    <w:rsid w:val="0082544B"/>
    <w:rsid w:val="00857126"/>
    <w:rsid w:val="00881090"/>
    <w:rsid w:val="00882DD4"/>
    <w:rsid w:val="0093003A"/>
    <w:rsid w:val="00976052"/>
    <w:rsid w:val="009B0206"/>
    <w:rsid w:val="009B6909"/>
    <w:rsid w:val="00BD0CEA"/>
    <w:rsid w:val="00BF1F49"/>
    <w:rsid w:val="00C92504"/>
    <w:rsid w:val="00CC6420"/>
    <w:rsid w:val="00CF1CAB"/>
    <w:rsid w:val="00D6704D"/>
    <w:rsid w:val="00D76914"/>
    <w:rsid w:val="00F06F62"/>
    <w:rsid w:val="00F9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64E89"/>
  <w15:docId w15:val="{4B3C7002-7EF6-4571-82FF-E3E71B0C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1270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E1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36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annotte.v@csdm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bdtp</cp:lastModifiedBy>
  <cp:revision>4</cp:revision>
  <cp:lastPrinted>2018-05-03T18:52:00Z</cp:lastPrinted>
  <dcterms:created xsi:type="dcterms:W3CDTF">2019-01-07T15:08:00Z</dcterms:created>
  <dcterms:modified xsi:type="dcterms:W3CDTF">2019-01-07T15:14:00Z</dcterms:modified>
</cp:coreProperties>
</file>